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8F0D016" w14:textId="6D5D7C4B" w:rsidR="005C0199" w:rsidRPr="006D2F82" w:rsidRDefault="001C6533" w:rsidP="002A0BAC">
      <w:pPr>
        <w:pStyle w:val="Grundtext"/>
        <w:ind w:left="0" w:right="310"/>
        <w:rPr>
          <w:rFonts w:cs="Arial"/>
          <w:b/>
          <w:color w:val="auto"/>
          <w:w w:val="100"/>
          <w:sz w:val="28"/>
          <w:szCs w:val="28"/>
          <w:lang w:eastAsia="de-AT"/>
        </w:rPr>
      </w:pPr>
      <w:r>
        <w:rPr>
          <w:rFonts w:cs="Arial"/>
          <w:b/>
          <w:noProof/>
          <w:color w:val="auto"/>
          <w:w w:val="100"/>
          <w:sz w:val="28"/>
          <w:szCs w:val="28"/>
          <w:lang w:val="de-AT" w:eastAsia="de-AT"/>
        </w:rPr>
        <w:drawing>
          <wp:anchor distT="0" distB="0" distL="114300" distR="114300" simplePos="0" relativeHeight="251671552" behindDoc="0" locked="0" layoutInCell="1" allowOverlap="1" wp14:anchorId="2679575F" wp14:editId="1819B04E">
            <wp:simplePos x="0" y="0"/>
            <wp:positionH relativeFrom="column">
              <wp:posOffset>4911090</wp:posOffset>
            </wp:positionH>
            <wp:positionV relativeFrom="paragraph">
              <wp:posOffset>3671239</wp:posOffset>
            </wp:positionV>
            <wp:extent cx="1356360" cy="1619885"/>
            <wp:effectExtent l="0" t="0" r="0" b="0"/>
            <wp:wrapSquare wrapText="bothSides"/>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fik 1"/>
                    <pic:cNvPicPr>
                      <a:picLocks noChangeAspect="1"/>
                    </pic:cNvPicPr>
                  </pic:nvPicPr>
                  <pic:blipFill rotWithShape="1">
                    <a:blip r:embed="rId8">
                      <a:extLst>
                        <a:ext uri="{28A0092B-C50C-407E-A947-70E740481C1C}">
                          <a14:useLocalDpi xmlns:a14="http://schemas.microsoft.com/office/drawing/2010/main" val="0"/>
                        </a:ext>
                      </a:extLst>
                    </a:blip>
                    <a:srcRect l="10473" r="11854"/>
                    <a:stretch/>
                  </pic:blipFill>
                  <pic:spPr bwMode="auto">
                    <a:xfrm>
                      <a:off x="0" y="0"/>
                      <a:ext cx="1356360" cy="1619885"/>
                    </a:xfrm>
                    <a:prstGeom prst="rect">
                      <a:avLst/>
                    </a:prstGeom>
                    <a:noFill/>
                    <a:ln>
                      <a:noFill/>
                    </a:ln>
                    <a:extLst>
                      <a:ext uri="{53640926-AAD7-44D8-BBD7-CCE9431645EC}">
                        <a14:shadowObscured xmlns:a14="http://schemas.microsoft.com/office/drawing/2010/main"/>
                      </a:ext>
                    </a:extLst>
                  </pic:spPr>
                </pic:pic>
              </a:graphicData>
            </a:graphic>
          </wp:anchor>
        </w:drawing>
      </w:r>
      <w:r>
        <w:rPr>
          <w:rFonts w:cs="Arial"/>
          <w:b/>
          <w:noProof/>
          <w:color w:val="auto"/>
          <w:w w:val="100"/>
          <w:sz w:val="28"/>
          <w:szCs w:val="28"/>
          <w:lang w:val="de-AT" w:eastAsia="de-AT"/>
        </w:rPr>
        <mc:AlternateContent>
          <mc:Choice Requires="wps">
            <w:drawing>
              <wp:anchor distT="0" distB="0" distL="114300" distR="114300" simplePos="0" relativeHeight="251670528" behindDoc="0" locked="0" layoutInCell="1" allowOverlap="1" wp14:anchorId="2C8D5D2E" wp14:editId="463C7412">
                <wp:simplePos x="0" y="0"/>
                <wp:positionH relativeFrom="column">
                  <wp:posOffset>-33738</wp:posOffset>
                </wp:positionH>
                <wp:positionV relativeFrom="paragraph">
                  <wp:posOffset>292873</wp:posOffset>
                </wp:positionV>
                <wp:extent cx="6355714" cy="5066029"/>
                <wp:effectExtent l="0" t="0" r="26670" b="20955"/>
                <wp:wrapSquare wrapText="bothSides"/>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55714" cy="5066029"/>
                        </a:xfrm>
                        <a:prstGeom prst="rect">
                          <a:avLst/>
                        </a:prstGeom>
                        <a:solidFill>
                          <a:srgbClr val="FFFFFF"/>
                        </a:solidFill>
                        <a:ln w="9525">
                          <a:solidFill>
                            <a:srgbClr val="000000"/>
                          </a:solidFill>
                          <a:miter lim="800000"/>
                          <a:headEnd/>
                          <a:tailEnd/>
                        </a:ln>
                      </wps:spPr>
                      <wps:txbx>
                        <w:txbxContent>
                          <w:p w14:paraId="7C5F96F3" w14:textId="77777777" w:rsidR="007C200D" w:rsidRPr="007C200D" w:rsidRDefault="00362E51" w:rsidP="007C200D">
                            <w:pPr>
                              <w:tabs>
                                <w:tab w:val="left" w:pos="680"/>
                                <w:tab w:val="left" w:pos="2694"/>
                                <w:tab w:val="left" w:pos="2722"/>
                                <w:tab w:val="left" w:pos="4962"/>
                              </w:tabs>
                              <w:rPr>
                                <w:rFonts w:ascii="Arial" w:hAnsi="Arial" w:cs="Arial"/>
                              </w:rPr>
                            </w:pPr>
                            <w:r>
                              <w:rPr>
                                <w:rFonts w:ascii="Arial" w:hAnsi="Arial" w:cs="Arial"/>
                                <w:b/>
                              </w:rPr>
                              <w:t>Kurzinfo</w:t>
                            </w:r>
                            <w:r w:rsidR="007C200D" w:rsidRPr="007C200D">
                              <w:rPr>
                                <w:rFonts w:ascii="Arial" w:hAnsi="Arial" w:cs="Arial"/>
                                <w:b/>
                                <w:sz w:val="16"/>
                                <w:szCs w:val="16"/>
                              </w:rPr>
                              <w:t xml:space="preserve"> </w:t>
                            </w:r>
                          </w:p>
                          <w:p w14:paraId="7A2EF1B1" w14:textId="77777777" w:rsidR="009E5C15" w:rsidRDefault="009E5C15" w:rsidP="009E5C15">
                            <w:pPr>
                              <w:pStyle w:val="Listenabsatz"/>
                              <w:numPr>
                                <w:ilvl w:val="0"/>
                                <w:numId w:val="14"/>
                              </w:numPr>
                              <w:tabs>
                                <w:tab w:val="left" w:pos="680"/>
                                <w:tab w:val="left" w:pos="2694"/>
                                <w:tab w:val="left" w:pos="2722"/>
                                <w:tab w:val="left" w:pos="4962"/>
                              </w:tabs>
                              <w:rPr>
                                <w:rFonts w:ascii="Arial" w:hAnsi="Arial" w:cs="Arial"/>
                              </w:rPr>
                            </w:pPr>
                            <w:r>
                              <w:rPr>
                                <w:rFonts w:ascii="Arial" w:hAnsi="Arial" w:cs="Arial"/>
                              </w:rPr>
                              <w:t>unisolierte Aluminium-Rohrrahmen-Türe</w:t>
                            </w:r>
                            <w:r>
                              <w:rPr>
                                <w:rFonts w:ascii="UniviaProLight-Italic" w:hAnsi="UniviaProLight-Italic" w:cs="UniviaProLight-Italic"/>
                                <w:i/>
                                <w:iCs/>
                                <w:color w:val="3B3B3A"/>
                                <w:lang w:val="de-AT" w:eastAsia="de-DE"/>
                              </w:rPr>
                              <w:t xml:space="preserve"> (Eloxal, RAL, NCS, Effektbeschichtung als A.z.)</w:t>
                            </w:r>
                          </w:p>
                          <w:p w14:paraId="75FB1898" w14:textId="77777777" w:rsidR="009E5C15" w:rsidRDefault="00D6143B" w:rsidP="009E5C15">
                            <w:pPr>
                              <w:pStyle w:val="Listenabsatz"/>
                              <w:numPr>
                                <w:ilvl w:val="0"/>
                                <w:numId w:val="14"/>
                              </w:numPr>
                              <w:tabs>
                                <w:tab w:val="left" w:pos="680"/>
                                <w:tab w:val="left" w:pos="2694"/>
                                <w:tab w:val="left" w:pos="2722"/>
                                <w:tab w:val="left" w:pos="6663"/>
                              </w:tabs>
                              <w:rPr>
                                <w:rFonts w:ascii="Arial" w:hAnsi="Arial" w:cs="Arial"/>
                              </w:rPr>
                            </w:pPr>
                            <w:r>
                              <w:rPr>
                                <w:rFonts w:ascii="Arial" w:hAnsi="Arial" w:cs="Arial"/>
                              </w:rPr>
                              <w:t>2-flügelig</w:t>
                            </w:r>
                          </w:p>
                          <w:p w14:paraId="0324147B" w14:textId="77777777" w:rsidR="00E0277E" w:rsidRPr="00785173" w:rsidRDefault="00E0277E" w:rsidP="00E0277E">
                            <w:pPr>
                              <w:pStyle w:val="Listenabsatz"/>
                              <w:numPr>
                                <w:ilvl w:val="0"/>
                                <w:numId w:val="14"/>
                              </w:numPr>
                              <w:tabs>
                                <w:tab w:val="left" w:pos="680"/>
                                <w:tab w:val="left" w:pos="2694"/>
                                <w:tab w:val="left" w:pos="2722"/>
                                <w:tab w:val="left" w:pos="6663"/>
                              </w:tabs>
                              <w:rPr>
                                <w:rFonts w:ascii="Arial" w:hAnsi="Arial" w:cs="Arial"/>
                              </w:rPr>
                            </w:pPr>
                            <w:r>
                              <w:rPr>
                                <w:rFonts w:ascii="Arial" w:hAnsi="Arial" w:cs="Arial"/>
                              </w:rPr>
                              <w:t>innen- oder außenöffnend</w:t>
                            </w:r>
                          </w:p>
                          <w:p w14:paraId="1A3257C7" w14:textId="77777777" w:rsidR="00E0277E" w:rsidRDefault="00E0277E" w:rsidP="00E0277E">
                            <w:pPr>
                              <w:pStyle w:val="Listenabsatz"/>
                              <w:numPr>
                                <w:ilvl w:val="0"/>
                                <w:numId w:val="14"/>
                              </w:numPr>
                              <w:tabs>
                                <w:tab w:val="left" w:pos="680"/>
                                <w:tab w:val="left" w:pos="2694"/>
                                <w:tab w:val="left" w:pos="2722"/>
                                <w:tab w:val="left" w:pos="6663"/>
                              </w:tabs>
                              <w:rPr>
                                <w:rFonts w:ascii="Arial" w:hAnsi="Arial" w:cs="Arial"/>
                              </w:rPr>
                            </w:pPr>
                            <w:r w:rsidRPr="00785173">
                              <w:rPr>
                                <w:rFonts w:ascii="Arial" w:hAnsi="Arial" w:cs="Arial"/>
                              </w:rPr>
                              <w:t>für den Innen</w:t>
                            </w:r>
                            <w:r>
                              <w:rPr>
                                <w:rFonts w:ascii="Arial" w:hAnsi="Arial" w:cs="Arial"/>
                              </w:rPr>
                              <w:t xml:space="preserve">einsatz mit </w:t>
                            </w:r>
                            <w:r w:rsidRPr="002864F4">
                              <w:rPr>
                                <w:rFonts w:ascii="Arial" w:hAnsi="Arial" w:cs="Arial"/>
                              </w:rPr>
                              <w:t>allgemein bauaufsichtlichem Prüfzeugnis</w:t>
                            </w:r>
                          </w:p>
                          <w:p w14:paraId="185E1D67" w14:textId="77777777" w:rsidR="00E0277E" w:rsidRPr="00C87001" w:rsidRDefault="00E0277E" w:rsidP="00E0277E">
                            <w:pPr>
                              <w:pStyle w:val="Listenabsatz"/>
                              <w:numPr>
                                <w:ilvl w:val="0"/>
                                <w:numId w:val="14"/>
                              </w:numPr>
                              <w:tabs>
                                <w:tab w:val="left" w:pos="680"/>
                                <w:tab w:val="left" w:pos="2694"/>
                                <w:tab w:val="left" w:pos="2722"/>
                                <w:tab w:val="left" w:pos="7230"/>
                              </w:tabs>
                              <w:rPr>
                                <w:rFonts w:ascii="Arial" w:hAnsi="Arial" w:cs="Arial"/>
                              </w:rPr>
                            </w:pPr>
                            <w:r w:rsidRPr="002864F4">
                              <w:rPr>
                                <w:rFonts w:ascii="Arial" w:hAnsi="Arial" w:cs="Arial"/>
                              </w:rPr>
                              <w:t>Rauchschutztür nach DIN 18 095</w:t>
                            </w:r>
                            <w:r w:rsidRPr="00C87001">
                              <w:rPr>
                                <w:rFonts w:ascii="Arial" w:hAnsi="Arial" w:cs="Arial"/>
                              </w:rPr>
                              <w:t>– Rauchabschluss</w:t>
                            </w:r>
                            <w:r w:rsidRPr="0022719B">
                              <w:rPr>
                                <w:rFonts w:ascii="Arial" w:hAnsi="Arial" w:cs="Arial"/>
                              </w:rPr>
                              <w:t xml:space="preserve"> </w:t>
                            </w:r>
                            <w:r>
                              <w:rPr>
                                <w:rFonts w:ascii="Arial" w:hAnsi="Arial" w:cs="Arial"/>
                              </w:rPr>
                              <w:t>(</w:t>
                            </w:r>
                            <w:r w:rsidRPr="00200E8E">
                              <w:rPr>
                                <w:rFonts w:ascii="Arial" w:hAnsi="Arial" w:cs="Arial"/>
                              </w:rPr>
                              <w:t xml:space="preserve">Rauchdicht </w:t>
                            </w:r>
                            <w:r>
                              <w:rPr>
                                <w:rFonts w:ascii="Arial" w:hAnsi="Arial" w:cs="Arial"/>
                              </w:rPr>
                              <w:t>RS)</w:t>
                            </w:r>
                          </w:p>
                          <w:p w14:paraId="6D9AB40F" w14:textId="77777777" w:rsidR="00E0277E" w:rsidRPr="003100E3" w:rsidRDefault="00E0277E" w:rsidP="00E0277E">
                            <w:pPr>
                              <w:pStyle w:val="Listenabsatz"/>
                              <w:numPr>
                                <w:ilvl w:val="0"/>
                                <w:numId w:val="14"/>
                              </w:numPr>
                              <w:tabs>
                                <w:tab w:val="left" w:pos="680"/>
                                <w:tab w:val="left" w:pos="2694"/>
                                <w:tab w:val="left" w:pos="2722"/>
                                <w:tab w:val="left" w:pos="6663"/>
                              </w:tabs>
                              <w:rPr>
                                <w:rFonts w:ascii="Arial" w:hAnsi="Arial" w:cs="Arial"/>
                              </w:rPr>
                            </w:pPr>
                            <w:r w:rsidRPr="003100E3">
                              <w:rPr>
                                <w:rFonts w:ascii="Arial" w:hAnsi="Arial" w:cs="Arial"/>
                              </w:rPr>
                              <w:t xml:space="preserve">Schallschutz nach </w:t>
                            </w:r>
                            <w:r>
                              <w:rPr>
                                <w:rFonts w:ascii="Arial" w:hAnsi="Arial" w:cs="Arial"/>
                              </w:rPr>
                              <w:t xml:space="preserve">Norm </w:t>
                            </w:r>
                            <w:r w:rsidRPr="0022719B">
                              <w:rPr>
                                <w:rFonts w:ascii="Arial" w:hAnsi="Arial" w:cs="Arial"/>
                              </w:rPr>
                              <w:t>EN ISO 10140-2</w:t>
                            </w:r>
                            <w:r>
                              <w:rPr>
                                <w:rFonts w:ascii="Arial" w:hAnsi="Arial" w:cs="Arial"/>
                              </w:rPr>
                              <w:t xml:space="preserve">: </w:t>
                            </w:r>
                            <w:proofErr w:type="spellStart"/>
                            <w:r w:rsidRPr="003100E3">
                              <w:rPr>
                                <w:rFonts w:ascii="Arial" w:hAnsi="Arial" w:cs="Arial"/>
                              </w:rPr>
                              <w:t>Rw</w:t>
                            </w:r>
                            <w:proofErr w:type="spellEnd"/>
                            <w:r>
                              <w:rPr>
                                <w:rFonts w:ascii="Arial" w:hAnsi="Arial" w:cs="Arial"/>
                              </w:rPr>
                              <w:t xml:space="preserve"> </w:t>
                            </w:r>
                            <w:r w:rsidRPr="003100E3">
                              <w:rPr>
                                <w:rFonts w:ascii="Arial" w:hAnsi="Arial" w:cs="Arial"/>
                              </w:rPr>
                              <w:t>&lt;</w:t>
                            </w:r>
                            <w:r>
                              <w:rPr>
                                <w:rFonts w:ascii="Arial" w:hAnsi="Arial" w:cs="Arial"/>
                              </w:rPr>
                              <w:t>41</w:t>
                            </w:r>
                            <w:r w:rsidRPr="003100E3">
                              <w:rPr>
                                <w:rFonts w:ascii="Arial" w:hAnsi="Arial" w:cs="Arial"/>
                              </w:rPr>
                              <w:t>[dB]</w:t>
                            </w:r>
                            <w:r>
                              <w:rPr>
                                <w:rFonts w:ascii="Arial" w:hAnsi="Arial" w:cs="Arial"/>
                              </w:rPr>
                              <w:t xml:space="preserve"> (je nach Ausstattung)</w:t>
                            </w:r>
                          </w:p>
                          <w:p w14:paraId="62FA93C4" w14:textId="77777777" w:rsidR="00E0277E" w:rsidRPr="003100E3" w:rsidRDefault="00E0277E" w:rsidP="00E0277E">
                            <w:pPr>
                              <w:pStyle w:val="Listenabsatz"/>
                              <w:numPr>
                                <w:ilvl w:val="0"/>
                                <w:numId w:val="14"/>
                              </w:numPr>
                              <w:tabs>
                                <w:tab w:val="left" w:pos="680"/>
                                <w:tab w:val="left" w:pos="2694"/>
                                <w:tab w:val="left" w:pos="2722"/>
                                <w:tab w:val="left" w:pos="7230"/>
                              </w:tabs>
                              <w:rPr>
                                <w:rFonts w:ascii="Arial" w:hAnsi="Arial" w:cs="Arial"/>
                              </w:rPr>
                            </w:pPr>
                            <w:r w:rsidRPr="003100E3">
                              <w:rPr>
                                <w:rFonts w:ascii="Arial" w:hAnsi="Arial" w:cs="Arial"/>
                              </w:rPr>
                              <w:t>Bänder als Aufschraubband oder Rollentürband</w:t>
                            </w:r>
                          </w:p>
                          <w:p w14:paraId="4203AAD5" w14:textId="77777777" w:rsidR="00E0277E" w:rsidRDefault="00E0277E" w:rsidP="00E0277E">
                            <w:pPr>
                              <w:pStyle w:val="Listenabsatz"/>
                              <w:numPr>
                                <w:ilvl w:val="0"/>
                                <w:numId w:val="14"/>
                              </w:numPr>
                              <w:tabs>
                                <w:tab w:val="left" w:pos="680"/>
                                <w:tab w:val="left" w:pos="2694"/>
                                <w:tab w:val="left" w:pos="2722"/>
                                <w:tab w:val="left" w:pos="7230"/>
                              </w:tabs>
                              <w:rPr>
                                <w:rFonts w:ascii="Arial" w:hAnsi="Arial" w:cs="Arial"/>
                              </w:rPr>
                            </w:pPr>
                            <w:r w:rsidRPr="00785173">
                              <w:rPr>
                                <w:rFonts w:ascii="Arial" w:hAnsi="Arial" w:cs="Arial"/>
                              </w:rPr>
                              <w:t>integrierter oder Aufbautürschließer</w:t>
                            </w:r>
                          </w:p>
                          <w:p w14:paraId="21BD850C" w14:textId="77777777" w:rsidR="00E0277E" w:rsidRDefault="00E0277E" w:rsidP="00E0277E">
                            <w:pPr>
                              <w:pStyle w:val="Listenabsatz"/>
                              <w:numPr>
                                <w:ilvl w:val="0"/>
                                <w:numId w:val="14"/>
                              </w:numPr>
                              <w:tabs>
                                <w:tab w:val="left" w:pos="680"/>
                                <w:tab w:val="left" w:pos="2694"/>
                                <w:tab w:val="left" w:pos="2722"/>
                                <w:tab w:val="left" w:pos="6663"/>
                              </w:tabs>
                              <w:rPr>
                                <w:rFonts w:ascii="Arial" w:hAnsi="Arial" w:cs="Arial"/>
                              </w:rPr>
                            </w:pPr>
                            <w:r>
                              <w:rPr>
                                <w:rFonts w:ascii="Arial" w:hAnsi="Arial" w:cs="Arial"/>
                              </w:rPr>
                              <w:t>Fertigung, Lieferung und Montage</w:t>
                            </w:r>
                          </w:p>
                          <w:p w14:paraId="7EA5E4C3" w14:textId="77777777" w:rsidR="00E0277E" w:rsidRPr="00785173" w:rsidRDefault="00E0277E" w:rsidP="00E0277E">
                            <w:pPr>
                              <w:pStyle w:val="Listenabsatz"/>
                              <w:numPr>
                                <w:ilvl w:val="0"/>
                                <w:numId w:val="14"/>
                              </w:numPr>
                              <w:tabs>
                                <w:tab w:val="left" w:pos="680"/>
                                <w:tab w:val="left" w:pos="2694"/>
                                <w:tab w:val="left" w:pos="2722"/>
                                <w:tab w:val="left" w:pos="7797"/>
                              </w:tabs>
                              <w:rPr>
                                <w:rFonts w:ascii="Arial" w:hAnsi="Arial" w:cs="Arial"/>
                              </w:rPr>
                            </w:pPr>
                            <w:r w:rsidRPr="00785173">
                              <w:rPr>
                                <w:rFonts w:ascii="Arial" w:hAnsi="Arial" w:cs="Arial"/>
                              </w:rPr>
                              <w:t>automatischer Drehflügeltürantrieb möglich</w:t>
                            </w:r>
                            <w:r w:rsidRPr="00785173">
                              <w:rPr>
                                <w:rFonts w:ascii="Arial" w:hAnsi="Arial" w:cs="Arial"/>
                              </w:rPr>
                              <w:tab/>
                              <w:t>(Aufzahlung)</w:t>
                            </w:r>
                          </w:p>
                          <w:p w14:paraId="3D461104" w14:textId="77777777" w:rsidR="00E0277E" w:rsidRDefault="00E0277E" w:rsidP="00E0277E">
                            <w:pPr>
                              <w:pStyle w:val="Listenabsatz"/>
                              <w:numPr>
                                <w:ilvl w:val="0"/>
                                <w:numId w:val="14"/>
                              </w:numPr>
                              <w:tabs>
                                <w:tab w:val="left" w:pos="680"/>
                                <w:tab w:val="left" w:pos="2694"/>
                                <w:tab w:val="left" w:pos="2722"/>
                                <w:tab w:val="left" w:pos="7797"/>
                              </w:tabs>
                              <w:rPr>
                                <w:rFonts w:ascii="Arial" w:hAnsi="Arial" w:cs="Arial"/>
                              </w:rPr>
                            </w:pPr>
                            <w:r w:rsidRPr="00785173">
                              <w:rPr>
                                <w:rFonts w:ascii="Arial" w:hAnsi="Arial" w:cs="Arial"/>
                              </w:rPr>
                              <w:t>Seitenteile, Oberlichten (auch Schrägformen), Segment</w:t>
                            </w:r>
                            <w:r>
                              <w:rPr>
                                <w:rFonts w:ascii="Arial" w:hAnsi="Arial" w:cs="Arial"/>
                              </w:rPr>
                              <w:t>- oder Rund</w:t>
                            </w:r>
                            <w:r w:rsidRPr="00785173">
                              <w:rPr>
                                <w:rFonts w:ascii="Arial" w:hAnsi="Arial" w:cs="Arial"/>
                              </w:rPr>
                              <w:t xml:space="preserve">bögen, </w:t>
                            </w:r>
                          </w:p>
                          <w:p w14:paraId="440789D0" w14:textId="77777777" w:rsidR="00E0277E" w:rsidRPr="00745B66" w:rsidRDefault="00E0277E" w:rsidP="00E0277E">
                            <w:pPr>
                              <w:tabs>
                                <w:tab w:val="left" w:pos="680"/>
                                <w:tab w:val="left" w:pos="2694"/>
                                <w:tab w:val="left" w:pos="2722"/>
                                <w:tab w:val="left" w:pos="7797"/>
                              </w:tabs>
                              <w:ind w:left="360"/>
                              <w:rPr>
                                <w:rFonts w:ascii="Arial" w:hAnsi="Arial" w:cs="Arial"/>
                              </w:rPr>
                            </w:pPr>
                            <w:r>
                              <w:rPr>
                                <w:rFonts w:ascii="Arial" w:hAnsi="Arial" w:cs="Arial"/>
                              </w:rPr>
                              <w:tab/>
                            </w:r>
                            <w:r w:rsidRPr="00745B66">
                              <w:rPr>
                                <w:rFonts w:ascii="Arial" w:hAnsi="Arial" w:cs="Arial"/>
                              </w:rPr>
                              <w:t xml:space="preserve">Sonderformen </w:t>
                            </w:r>
                            <w:r>
                              <w:rPr>
                                <w:rFonts w:ascii="Arial" w:hAnsi="Arial" w:cs="Arial"/>
                              </w:rPr>
                              <w:t>(Bogenradien mindestens 600 mm)</w:t>
                            </w:r>
                            <w:r w:rsidRPr="00745B66">
                              <w:rPr>
                                <w:rFonts w:ascii="Arial" w:hAnsi="Arial" w:cs="Arial"/>
                              </w:rPr>
                              <w:tab/>
                              <w:t xml:space="preserve">(Aufzahlung) </w:t>
                            </w:r>
                          </w:p>
                          <w:p w14:paraId="703ED5B7" w14:textId="77777777" w:rsidR="00E0277E" w:rsidRDefault="00E0277E" w:rsidP="00E0277E">
                            <w:pPr>
                              <w:pStyle w:val="Listenabsatz"/>
                              <w:numPr>
                                <w:ilvl w:val="0"/>
                                <w:numId w:val="14"/>
                              </w:numPr>
                              <w:tabs>
                                <w:tab w:val="left" w:pos="680"/>
                                <w:tab w:val="left" w:pos="2694"/>
                                <w:tab w:val="left" w:pos="2722"/>
                                <w:tab w:val="left" w:pos="7797"/>
                              </w:tabs>
                              <w:rPr>
                                <w:rFonts w:ascii="Arial" w:hAnsi="Arial" w:cs="Arial"/>
                              </w:rPr>
                            </w:pPr>
                            <w:r w:rsidRPr="00785173">
                              <w:rPr>
                                <w:rFonts w:ascii="Arial" w:hAnsi="Arial" w:cs="Arial"/>
                              </w:rPr>
                              <w:t>Paniktürverschluss nach</w:t>
                            </w:r>
                            <w:r>
                              <w:rPr>
                                <w:rFonts w:ascii="Arial" w:hAnsi="Arial" w:cs="Arial"/>
                              </w:rPr>
                              <w:t xml:space="preserve"> DIN</w:t>
                            </w:r>
                            <w:r w:rsidRPr="00785173">
                              <w:rPr>
                                <w:rFonts w:ascii="Arial" w:hAnsi="Arial" w:cs="Arial"/>
                              </w:rPr>
                              <w:t xml:space="preserve"> EN 1125 </w:t>
                            </w:r>
                            <w:r>
                              <w:rPr>
                                <w:rFonts w:ascii="Arial" w:hAnsi="Arial" w:cs="Arial"/>
                              </w:rPr>
                              <w:t>/</w:t>
                            </w:r>
                            <w:r w:rsidRPr="00785173">
                              <w:rPr>
                                <w:rFonts w:ascii="Arial" w:hAnsi="Arial" w:cs="Arial"/>
                              </w:rPr>
                              <w:t xml:space="preserve"> </w:t>
                            </w:r>
                            <w:r>
                              <w:rPr>
                                <w:rFonts w:ascii="Arial" w:hAnsi="Arial" w:cs="Arial"/>
                              </w:rPr>
                              <w:t xml:space="preserve">DIN </w:t>
                            </w:r>
                            <w:r w:rsidRPr="00785173">
                              <w:rPr>
                                <w:rFonts w:ascii="Arial" w:hAnsi="Arial" w:cs="Arial"/>
                              </w:rPr>
                              <w:t>EN 179 geprüft</w:t>
                            </w:r>
                            <w:r w:rsidRPr="00785173">
                              <w:rPr>
                                <w:rFonts w:ascii="Arial" w:hAnsi="Arial" w:cs="Arial"/>
                              </w:rPr>
                              <w:tab/>
                              <w:t>(Aufzahlung)</w:t>
                            </w:r>
                          </w:p>
                          <w:p w14:paraId="3599AF90" w14:textId="77777777" w:rsidR="00E0277E" w:rsidRDefault="00E0277E" w:rsidP="00E0277E">
                            <w:pPr>
                              <w:pStyle w:val="Listenabsatz"/>
                              <w:numPr>
                                <w:ilvl w:val="0"/>
                                <w:numId w:val="14"/>
                              </w:numPr>
                              <w:tabs>
                                <w:tab w:val="left" w:pos="680"/>
                                <w:tab w:val="left" w:pos="2694"/>
                                <w:tab w:val="left" w:pos="2722"/>
                                <w:tab w:val="left" w:pos="7797"/>
                              </w:tabs>
                              <w:rPr>
                                <w:rFonts w:ascii="Arial" w:hAnsi="Arial" w:cs="Arial"/>
                              </w:rPr>
                            </w:pPr>
                            <w:r>
                              <w:rPr>
                                <w:rFonts w:ascii="Arial" w:hAnsi="Arial" w:cs="Arial"/>
                              </w:rPr>
                              <w:t>Alle Arten von Verriegelungen, Motorschlössern, (Zutrittskontrolle) etc.</w:t>
                            </w:r>
                            <w:r>
                              <w:rPr>
                                <w:rFonts w:ascii="Arial" w:hAnsi="Arial" w:cs="Arial"/>
                              </w:rPr>
                              <w:tab/>
                              <w:t>(Aufzahlung)</w:t>
                            </w:r>
                          </w:p>
                          <w:p w14:paraId="63F0F84F" w14:textId="77777777" w:rsidR="00E0277E" w:rsidRPr="00200E8E" w:rsidRDefault="00E0277E" w:rsidP="00E0277E">
                            <w:pPr>
                              <w:pStyle w:val="Listenabsatz"/>
                              <w:numPr>
                                <w:ilvl w:val="0"/>
                                <w:numId w:val="14"/>
                              </w:numPr>
                              <w:tabs>
                                <w:tab w:val="left" w:pos="680"/>
                                <w:tab w:val="left" w:pos="2694"/>
                                <w:tab w:val="left" w:pos="2722"/>
                                <w:tab w:val="left" w:pos="4962"/>
                                <w:tab w:val="left" w:pos="7797"/>
                              </w:tabs>
                              <w:rPr>
                                <w:rFonts w:ascii="Arial" w:hAnsi="Arial" w:cs="Arial"/>
                              </w:rPr>
                            </w:pPr>
                            <w:r w:rsidRPr="00200E8E">
                              <w:rPr>
                                <w:rFonts w:ascii="Arial" w:hAnsi="Arial" w:cs="Arial"/>
                              </w:rPr>
                              <w:t>Vielfältige Verglasungs</w:t>
                            </w:r>
                            <w:r>
                              <w:rPr>
                                <w:rFonts w:ascii="Arial" w:hAnsi="Arial" w:cs="Arial"/>
                              </w:rPr>
                              <w:t>varianten, auch als 3-Scheiben-</w:t>
                            </w:r>
                            <w:r w:rsidRPr="00200E8E">
                              <w:rPr>
                                <w:rFonts w:ascii="Arial" w:hAnsi="Arial" w:cs="Arial"/>
                              </w:rPr>
                              <w:t xml:space="preserve">Isolierglas </w:t>
                            </w:r>
                            <w:r w:rsidRPr="00200E8E">
                              <w:rPr>
                                <w:rFonts w:ascii="Arial" w:hAnsi="Arial" w:cs="Arial"/>
                              </w:rPr>
                              <w:tab/>
                              <w:t>(Aufzahlung)</w:t>
                            </w:r>
                          </w:p>
                          <w:p w14:paraId="2E72D61A" w14:textId="77777777" w:rsidR="00E0277E" w:rsidRPr="00200E8E" w:rsidRDefault="00E0277E" w:rsidP="00E0277E">
                            <w:pPr>
                              <w:pStyle w:val="Listenabsatz"/>
                              <w:numPr>
                                <w:ilvl w:val="0"/>
                                <w:numId w:val="14"/>
                              </w:numPr>
                              <w:tabs>
                                <w:tab w:val="left" w:pos="680"/>
                                <w:tab w:val="left" w:pos="2694"/>
                                <w:tab w:val="left" w:pos="2722"/>
                                <w:tab w:val="left" w:pos="4962"/>
                                <w:tab w:val="left" w:pos="7797"/>
                              </w:tabs>
                              <w:rPr>
                                <w:rFonts w:ascii="Arial" w:hAnsi="Arial" w:cs="Arial"/>
                              </w:rPr>
                            </w:pPr>
                            <w:r w:rsidRPr="00200E8E">
                              <w:rPr>
                                <w:rFonts w:ascii="Arial" w:hAnsi="Arial" w:cs="Arial"/>
                              </w:rPr>
                              <w:t>Ausführung Einbruchshemmend nach</w:t>
                            </w:r>
                            <w:r>
                              <w:rPr>
                                <w:rFonts w:ascii="Arial" w:hAnsi="Arial" w:cs="Arial"/>
                              </w:rPr>
                              <w:t xml:space="preserve"> DIN EN1627</w:t>
                            </w:r>
                            <w:r w:rsidRPr="00200E8E">
                              <w:rPr>
                                <w:rFonts w:ascii="Arial" w:hAnsi="Arial" w:cs="Arial"/>
                              </w:rPr>
                              <w:t xml:space="preserve"> </w:t>
                            </w:r>
                            <w:r>
                              <w:rPr>
                                <w:rFonts w:ascii="Arial" w:hAnsi="Arial" w:cs="Arial"/>
                              </w:rPr>
                              <w:t>RC1N</w:t>
                            </w:r>
                            <w:r w:rsidRPr="00200E8E">
                              <w:rPr>
                                <w:rFonts w:ascii="Arial" w:hAnsi="Arial" w:cs="Arial"/>
                              </w:rPr>
                              <w:tab/>
                              <w:t>(Aufzahlung)</w:t>
                            </w:r>
                          </w:p>
                          <w:p w14:paraId="068C7067" w14:textId="77777777" w:rsidR="00E0277E" w:rsidRPr="0022719B" w:rsidRDefault="00E0277E" w:rsidP="00E0277E">
                            <w:pPr>
                              <w:pStyle w:val="Listenabsatz"/>
                              <w:numPr>
                                <w:ilvl w:val="0"/>
                                <w:numId w:val="14"/>
                              </w:numPr>
                              <w:tabs>
                                <w:tab w:val="left" w:pos="680"/>
                                <w:tab w:val="left" w:pos="2694"/>
                                <w:tab w:val="left" w:pos="2722"/>
                                <w:tab w:val="left" w:pos="4962"/>
                                <w:tab w:val="left" w:pos="7797"/>
                              </w:tabs>
                              <w:rPr>
                                <w:rFonts w:ascii="Arial" w:hAnsi="Arial" w:cs="Arial"/>
                              </w:rPr>
                            </w:pPr>
                            <w:r w:rsidRPr="0022719B">
                              <w:rPr>
                                <w:rFonts w:ascii="Arial" w:hAnsi="Arial" w:cs="Arial"/>
                              </w:rPr>
                              <w:t>Ausführung mit Überwachungskontakt(en), z.B. Reed Kontakt</w:t>
                            </w:r>
                            <w:r w:rsidRPr="0022719B">
                              <w:rPr>
                                <w:rFonts w:ascii="Arial" w:hAnsi="Arial" w:cs="Arial"/>
                              </w:rPr>
                              <w:tab/>
                              <w:t>(Aufzahlung)</w:t>
                            </w:r>
                          </w:p>
                          <w:p w14:paraId="0B568CDF" w14:textId="77777777" w:rsidR="00BE3223" w:rsidRPr="00BE3223" w:rsidRDefault="00BE3223" w:rsidP="00BE3223">
                            <w:pPr>
                              <w:pStyle w:val="Listenabsatz"/>
                              <w:tabs>
                                <w:tab w:val="left" w:pos="680"/>
                                <w:tab w:val="left" w:pos="2694"/>
                                <w:tab w:val="left" w:pos="2722"/>
                                <w:tab w:val="left" w:pos="4962"/>
                                <w:tab w:val="left" w:pos="7797"/>
                              </w:tabs>
                              <w:rPr>
                                <w:rFonts w:ascii="Arial" w:hAnsi="Arial" w:cs="Arial"/>
                                <w:highlight w:val="yellow"/>
                              </w:rPr>
                            </w:pPr>
                          </w:p>
                          <w:p w14:paraId="1266FE3D" w14:textId="77777777" w:rsidR="004D4F67" w:rsidRPr="004D4F67" w:rsidRDefault="004D4F67" w:rsidP="004D4F67">
                            <w:pPr>
                              <w:tabs>
                                <w:tab w:val="left" w:pos="680"/>
                                <w:tab w:val="left" w:pos="2694"/>
                                <w:tab w:val="left" w:pos="2722"/>
                              </w:tabs>
                              <w:rPr>
                                <w:rFonts w:ascii="Arial" w:hAnsi="Arial" w:cs="Arial"/>
                              </w:rPr>
                            </w:pPr>
                            <w:r w:rsidRPr="004D4F67">
                              <w:rPr>
                                <w:rFonts w:ascii="Arial" w:hAnsi="Arial" w:cs="Arial"/>
                                <w:b/>
                              </w:rPr>
                              <w:t xml:space="preserve">Zugelassene Abmessungen </w:t>
                            </w:r>
                          </w:p>
                          <w:p w14:paraId="1434189E" w14:textId="77777777" w:rsidR="009E5C15" w:rsidRDefault="009E5C15" w:rsidP="009E5C15">
                            <w:pPr>
                              <w:pStyle w:val="Listenabsatz"/>
                              <w:numPr>
                                <w:ilvl w:val="0"/>
                                <w:numId w:val="1"/>
                              </w:numPr>
                              <w:tabs>
                                <w:tab w:val="left" w:pos="680"/>
                                <w:tab w:val="left" w:pos="2694"/>
                                <w:tab w:val="left" w:pos="2722"/>
                                <w:tab w:val="left" w:pos="7797"/>
                              </w:tabs>
                              <w:rPr>
                                <w:rFonts w:ascii="Arial" w:hAnsi="Arial" w:cs="Arial"/>
                              </w:rPr>
                            </w:pPr>
                            <w:r>
                              <w:rPr>
                                <w:rFonts w:ascii="Arial" w:hAnsi="Arial" w:cs="Arial"/>
                              </w:rPr>
                              <w:t xml:space="preserve">Durchgangslichten Breite x Höhe: </w:t>
                            </w:r>
                            <w:r w:rsidR="008A1EAE">
                              <w:rPr>
                                <w:rFonts w:ascii="Arial" w:hAnsi="Arial" w:cs="Arial"/>
                              </w:rPr>
                              <w:t>2</w:t>
                            </w:r>
                            <w:r>
                              <w:rPr>
                                <w:rFonts w:ascii="Arial" w:hAnsi="Arial" w:cs="Arial"/>
                              </w:rPr>
                              <w:t>.5</w:t>
                            </w:r>
                            <w:r w:rsidR="008A1EAE">
                              <w:rPr>
                                <w:rFonts w:ascii="Arial" w:hAnsi="Arial" w:cs="Arial"/>
                              </w:rPr>
                              <w:t>0</w:t>
                            </w:r>
                            <w:r>
                              <w:rPr>
                                <w:rFonts w:ascii="Arial" w:hAnsi="Arial" w:cs="Arial"/>
                              </w:rPr>
                              <w:t>0</w:t>
                            </w:r>
                            <w:r w:rsidR="00D6143B">
                              <w:rPr>
                                <w:rFonts w:ascii="Arial" w:hAnsi="Arial" w:cs="Arial"/>
                              </w:rPr>
                              <w:t xml:space="preserve"> mm</w:t>
                            </w:r>
                            <w:r>
                              <w:rPr>
                                <w:rFonts w:ascii="Arial" w:hAnsi="Arial" w:cs="Arial"/>
                              </w:rPr>
                              <w:t xml:space="preserve"> x 2.500 mm</w:t>
                            </w:r>
                          </w:p>
                          <w:p w14:paraId="2DA1308E" w14:textId="77777777" w:rsidR="009E5C15" w:rsidRDefault="009E5C15" w:rsidP="009E5C15">
                            <w:pPr>
                              <w:pStyle w:val="Listenabsatz"/>
                              <w:numPr>
                                <w:ilvl w:val="0"/>
                                <w:numId w:val="1"/>
                              </w:numPr>
                              <w:tabs>
                                <w:tab w:val="left" w:pos="680"/>
                                <w:tab w:val="left" w:pos="2694"/>
                                <w:tab w:val="left" w:pos="2722"/>
                                <w:tab w:val="left" w:pos="7797"/>
                              </w:tabs>
                              <w:rPr>
                                <w:rFonts w:ascii="Arial" w:hAnsi="Arial" w:cs="Arial"/>
                              </w:rPr>
                            </w:pPr>
                            <w:r>
                              <w:rPr>
                                <w:rFonts w:ascii="Arial" w:hAnsi="Arial" w:cs="Arial"/>
                              </w:rPr>
                              <w:t>Rahmenaußenmaße Breite x Höhe</w:t>
                            </w:r>
                            <w:r w:rsidRPr="00A14E37">
                              <w:rPr>
                                <w:rFonts w:ascii="Arial" w:hAnsi="Arial" w:cs="Arial"/>
                              </w:rPr>
                              <w:t xml:space="preserve">: </w:t>
                            </w:r>
                            <w:r w:rsidR="008A1EAE" w:rsidRPr="00A14E37">
                              <w:rPr>
                                <w:rFonts w:ascii="Arial" w:hAnsi="Arial" w:cs="Arial"/>
                              </w:rPr>
                              <w:t>2</w:t>
                            </w:r>
                            <w:r w:rsidRPr="00A14E37">
                              <w:rPr>
                                <w:rFonts w:ascii="Arial" w:hAnsi="Arial" w:cs="Arial"/>
                              </w:rPr>
                              <w:t>.</w:t>
                            </w:r>
                            <w:r w:rsidR="00A14E37" w:rsidRPr="00A14E37">
                              <w:rPr>
                                <w:rFonts w:ascii="Arial" w:hAnsi="Arial" w:cs="Arial"/>
                              </w:rPr>
                              <w:t>870</w:t>
                            </w:r>
                            <w:r w:rsidRPr="00A14E37">
                              <w:rPr>
                                <w:rFonts w:ascii="Arial" w:hAnsi="Arial" w:cs="Arial"/>
                              </w:rPr>
                              <w:t xml:space="preserve"> </w:t>
                            </w:r>
                            <w:r w:rsidR="00D6143B">
                              <w:rPr>
                                <w:rFonts w:ascii="Arial" w:hAnsi="Arial" w:cs="Arial"/>
                              </w:rPr>
                              <w:t xml:space="preserve">mm </w:t>
                            </w:r>
                            <w:r w:rsidRPr="00A14E37">
                              <w:rPr>
                                <w:rFonts w:ascii="Arial" w:hAnsi="Arial" w:cs="Arial"/>
                              </w:rPr>
                              <w:t>x 2.</w:t>
                            </w:r>
                            <w:r w:rsidR="00A14E37" w:rsidRPr="00A14E37">
                              <w:rPr>
                                <w:rFonts w:ascii="Arial" w:hAnsi="Arial" w:cs="Arial"/>
                              </w:rPr>
                              <w:t>685</w:t>
                            </w:r>
                            <w:r w:rsidRPr="00A14E37">
                              <w:rPr>
                                <w:rFonts w:ascii="Arial" w:hAnsi="Arial" w:cs="Arial"/>
                              </w:rPr>
                              <w:t xml:space="preserve"> mm</w:t>
                            </w:r>
                          </w:p>
                          <w:p w14:paraId="1BD0722F" w14:textId="77777777" w:rsidR="009E5C15" w:rsidRDefault="009E5C15" w:rsidP="009E5C15">
                            <w:pPr>
                              <w:pStyle w:val="Listenabsatz"/>
                              <w:numPr>
                                <w:ilvl w:val="0"/>
                                <w:numId w:val="1"/>
                              </w:numPr>
                              <w:tabs>
                                <w:tab w:val="left" w:pos="680"/>
                                <w:tab w:val="left" w:pos="2694"/>
                                <w:tab w:val="left" w:pos="2722"/>
                                <w:tab w:val="left" w:pos="7797"/>
                              </w:tabs>
                              <w:rPr>
                                <w:rFonts w:ascii="Arial" w:hAnsi="Arial" w:cs="Arial"/>
                              </w:rPr>
                            </w:pPr>
                            <w:r>
                              <w:rPr>
                                <w:rFonts w:ascii="Arial" w:hAnsi="Arial" w:cs="Arial"/>
                              </w:rPr>
                              <w:t>Glasgrößen: bis max. 1.</w:t>
                            </w:r>
                            <w:r w:rsidR="00A14E37">
                              <w:rPr>
                                <w:rFonts w:ascii="Arial" w:hAnsi="Arial" w:cs="Arial"/>
                              </w:rPr>
                              <w:t>113</w:t>
                            </w:r>
                            <w:r>
                              <w:rPr>
                                <w:rFonts w:ascii="Arial" w:hAnsi="Arial" w:cs="Arial"/>
                              </w:rPr>
                              <w:t xml:space="preserve"> </w:t>
                            </w:r>
                            <w:r w:rsidR="00D6143B">
                              <w:rPr>
                                <w:rFonts w:ascii="Arial" w:hAnsi="Arial" w:cs="Arial"/>
                              </w:rPr>
                              <w:t xml:space="preserve">mm </w:t>
                            </w:r>
                            <w:r>
                              <w:rPr>
                                <w:rFonts w:ascii="Arial" w:hAnsi="Arial" w:cs="Arial"/>
                              </w:rPr>
                              <w:t xml:space="preserve">x </w:t>
                            </w:r>
                            <w:r w:rsidR="00A14E37">
                              <w:rPr>
                                <w:rFonts w:ascii="Arial" w:hAnsi="Arial" w:cs="Arial"/>
                              </w:rPr>
                              <w:t>2.341</w:t>
                            </w:r>
                            <w:r>
                              <w:rPr>
                                <w:rFonts w:ascii="Arial" w:hAnsi="Arial" w:cs="Arial"/>
                              </w:rPr>
                              <w:t xml:space="preserve"> mm</w:t>
                            </w:r>
                            <w:r w:rsidR="00A14E37">
                              <w:rPr>
                                <w:rFonts w:ascii="Arial" w:hAnsi="Arial" w:cs="Arial"/>
                              </w:rPr>
                              <w:t>, Hoch</w:t>
                            </w:r>
                            <w:r>
                              <w:rPr>
                                <w:rFonts w:ascii="Arial" w:hAnsi="Arial" w:cs="Arial"/>
                              </w:rPr>
                              <w:t>format</w:t>
                            </w:r>
                          </w:p>
                          <w:p w14:paraId="26B92A33" w14:textId="77777777" w:rsidR="00A14E37" w:rsidRDefault="00A164AC" w:rsidP="009E5C15">
                            <w:pPr>
                              <w:pStyle w:val="Listenabsatz"/>
                              <w:numPr>
                                <w:ilvl w:val="0"/>
                                <w:numId w:val="1"/>
                              </w:numPr>
                              <w:tabs>
                                <w:tab w:val="left" w:pos="680"/>
                                <w:tab w:val="left" w:pos="2694"/>
                                <w:tab w:val="left" w:pos="2722"/>
                                <w:tab w:val="left" w:pos="7797"/>
                              </w:tabs>
                              <w:rPr>
                                <w:rFonts w:ascii="Arial" w:hAnsi="Arial" w:cs="Arial"/>
                              </w:rPr>
                            </w:pPr>
                            <w:r>
                              <w:rPr>
                                <w:rFonts w:ascii="Arial" w:hAnsi="Arial" w:cs="Arial"/>
                              </w:rPr>
                              <w:t>Pane</w:t>
                            </w:r>
                            <w:r w:rsidR="00A14E37">
                              <w:rPr>
                                <w:rFonts w:ascii="Arial" w:hAnsi="Arial" w:cs="Arial"/>
                              </w:rPr>
                              <w:t xml:space="preserve">eltypen: bis max. 1.222 </w:t>
                            </w:r>
                            <w:r w:rsidR="00D6143B">
                              <w:rPr>
                                <w:rFonts w:ascii="Arial" w:hAnsi="Arial" w:cs="Arial"/>
                              </w:rPr>
                              <w:t xml:space="preserve">mm </w:t>
                            </w:r>
                            <w:r w:rsidR="00A14E37">
                              <w:rPr>
                                <w:rFonts w:ascii="Arial" w:hAnsi="Arial" w:cs="Arial"/>
                              </w:rPr>
                              <w:t>x 1.100 mm</w:t>
                            </w:r>
                          </w:p>
                          <w:p w14:paraId="2894B80D" w14:textId="77777777" w:rsidR="009E5C15" w:rsidRDefault="009E5C15" w:rsidP="009E5C15">
                            <w:pPr>
                              <w:pStyle w:val="Listenabsatz"/>
                              <w:numPr>
                                <w:ilvl w:val="0"/>
                                <w:numId w:val="1"/>
                              </w:numPr>
                              <w:tabs>
                                <w:tab w:val="left" w:pos="680"/>
                                <w:tab w:val="left" w:pos="2694"/>
                                <w:tab w:val="left" w:pos="2722"/>
                                <w:tab w:val="left" w:pos="7797"/>
                              </w:tabs>
                              <w:rPr>
                                <w:rFonts w:ascii="Arial" w:hAnsi="Arial" w:cs="Arial"/>
                              </w:rPr>
                            </w:pPr>
                            <w:r>
                              <w:rPr>
                                <w:rFonts w:ascii="Arial" w:hAnsi="Arial" w:cs="Arial"/>
                              </w:rPr>
                              <w:t>Maximale Konstruktionshöhe: 3.200 mm</w:t>
                            </w:r>
                          </w:p>
                          <w:p w14:paraId="6C65962C" w14:textId="77777777" w:rsidR="009E5C15" w:rsidRPr="00701D27" w:rsidRDefault="009E5C15" w:rsidP="009E5C15">
                            <w:pPr>
                              <w:pStyle w:val="Listenabsatz"/>
                              <w:numPr>
                                <w:ilvl w:val="0"/>
                                <w:numId w:val="1"/>
                              </w:numPr>
                              <w:tabs>
                                <w:tab w:val="left" w:pos="680"/>
                                <w:tab w:val="left" w:pos="2694"/>
                                <w:tab w:val="left" w:pos="2722"/>
                                <w:tab w:val="left" w:pos="7797"/>
                              </w:tabs>
                              <w:rPr>
                                <w:rFonts w:ascii="Arial" w:hAnsi="Arial" w:cs="Arial"/>
                              </w:rPr>
                            </w:pPr>
                            <w:r w:rsidRPr="009E5C15">
                              <w:rPr>
                                <w:rFonts w:ascii="Arial" w:hAnsi="Arial" w:cs="Arial"/>
                              </w:rPr>
                              <w:t>Max. Elementabmessungen und Glasgrößen nach statischen Werten</w:t>
                            </w:r>
                          </w:p>
                          <w:p w14:paraId="103F12D1" w14:textId="77777777" w:rsidR="00BE3223" w:rsidRPr="00BE3223" w:rsidRDefault="00BE3223" w:rsidP="00BE3223">
                            <w:pPr>
                              <w:pStyle w:val="Listenabsatz"/>
                              <w:tabs>
                                <w:tab w:val="left" w:pos="680"/>
                                <w:tab w:val="left" w:pos="2694"/>
                                <w:tab w:val="left" w:pos="2722"/>
                                <w:tab w:val="left" w:pos="7797"/>
                              </w:tabs>
                              <w:rPr>
                                <w:rFonts w:ascii="Arial" w:hAnsi="Arial" w:cs="Arial"/>
                              </w:rPr>
                            </w:pPr>
                          </w:p>
                          <w:p w14:paraId="5EC1A714" w14:textId="77777777" w:rsidR="004D4F67" w:rsidRPr="004D4F67" w:rsidRDefault="004D4F67" w:rsidP="004D4F67">
                            <w:pPr>
                              <w:tabs>
                                <w:tab w:val="left" w:pos="680"/>
                                <w:tab w:val="left" w:pos="2694"/>
                                <w:tab w:val="left" w:pos="2722"/>
                                <w:tab w:val="left" w:pos="4962"/>
                              </w:tabs>
                              <w:rPr>
                                <w:rFonts w:ascii="Arial" w:hAnsi="Arial" w:cs="Arial"/>
                              </w:rPr>
                            </w:pPr>
                            <w:r w:rsidRPr="00200E8E">
                              <w:rPr>
                                <w:rFonts w:ascii="Arial" w:hAnsi="Arial" w:cs="Arial"/>
                                <w:b/>
                              </w:rPr>
                              <w:t>Zugelassene Wandarten (</w:t>
                            </w:r>
                            <w:r w:rsidRPr="00200E8E">
                              <w:rPr>
                                <w:rFonts w:ascii="Arial" w:hAnsi="Arial" w:cs="Arial"/>
                              </w:rPr>
                              <w:t>entsprechend gültiger BauNorm)</w:t>
                            </w:r>
                          </w:p>
                          <w:p w14:paraId="46338B39" w14:textId="77777777" w:rsidR="00F126CD" w:rsidRPr="004D4F67" w:rsidRDefault="00F126CD" w:rsidP="00F126CD">
                            <w:pPr>
                              <w:pStyle w:val="Listenabsatz"/>
                              <w:numPr>
                                <w:ilvl w:val="0"/>
                                <w:numId w:val="1"/>
                              </w:numPr>
                              <w:tabs>
                                <w:tab w:val="left" w:pos="680"/>
                                <w:tab w:val="left" w:pos="2694"/>
                                <w:tab w:val="left" w:pos="2722"/>
                                <w:tab w:val="left" w:pos="4962"/>
                              </w:tabs>
                              <w:rPr>
                                <w:rFonts w:ascii="Arial" w:hAnsi="Arial" w:cs="Arial"/>
                              </w:rPr>
                            </w:pPr>
                            <w:r w:rsidRPr="004D4F67">
                              <w:rPr>
                                <w:rFonts w:ascii="Arial" w:hAnsi="Arial" w:cs="Arial"/>
                              </w:rPr>
                              <w:t>Beton</w:t>
                            </w:r>
                            <w:r>
                              <w:rPr>
                                <w:rFonts w:ascii="Arial" w:hAnsi="Arial" w:cs="Arial"/>
                              </w:rPr>
                              <w:t>, Mindestdicke 100 mm</w:t>
                            </w:r>
                          </w:p>
                          <w:p w14:paraId="4270E532" w14:textId="77777777" w:rsidR="00F126CD" w:rsidRPr="004D4F67" w:rsidRDefault="00F126CD" w:rsidP="00F126CD">
                            <w:pPr>
                              <w:pStyle w:val="Listenabsatz"/>
                              <w:numPr>
                                <w:ilvl w:val="0"/>
                                <w:numId w:val="1"/>
                              </w:numPr>
                              <w:tabs>
                                <w:tab w:val="left" w:pos="680"/>
                                <w:tab w:val="left" w:pos="2694"/>
                                <w:tab w:val="left" w:pos="2722"/>
                                <w:tab w:val="left" w:pos="4962"/>
                              </w:tabs>
                              <w:rPr>
                                <w:rFonts w:ascii="Arial" w:hAnsi="Arial" w:cs="Arial"/>
                              </w:rPr>
                            </w:pPr>
                            <w:r w:rsidRPr="004D4F67">
                              <w:rPr>
                                <w:rFonts w:ascii="Arial" w:hAnsi="Arial" w:cs="Arial"/>
                              </w:rPr>
                              <w:t>Mauerwerk (z.B. Ziegel)</w:t>
                            </w:r>
                            <w:r>
                              <w:rPr>
                                <w:rFonts w:ascii="Arial" w:hAnsi="Arial" w:cs="Arial"/>
                              </w:rPr>
                              <w:t>, Mindestdicke 115 mm</w:t>
                            </w:r>
                          </w:p>
                          <w:p w14:paraId="001580B1" w14:textId="77777777" w:rsidR="00F126CD" w:rsidRPr="004D4F67" w:rsidRDefault="00F126CD" w:rsidP="00F126CD">
                            <w:pPr>
                              <w:pStyle w:val="Listenabsatz"/>
                              <w:numPr>
                                <w:ilvl w:val="0"/>
                                <w:numId w:val="1"/>
                              </w:numPr>
                              <w:tabs>
                                <w:tab w:val="left" w:pos="680"/>
                                <w:tab w:val="left" w:pos="2694"/>
                                <w:tab w:val="left" w:pos="2722"/>
                                <w:tab w:val="left" w:pos="4962"/>
                              </w:tabs>
                              <w:rPr>
                                <w:rFonts w:ascii="Arial" w:hAnsi="Arial" w:cs="Arial"/>
                              </w:rPr>
                            </w:pPr>
                            <w:r w:rsidRPr="004D4F67">
                              <w:rPr>
                                <w:rFonts w:ascii="Arial" w:hAnsi="Arial" w:cs="Arial"/>
                              </w:rPr>
                              <w:t>Porenbetonwände (z.B. Ytong)</w:t>
                            </w:r>
                            <w:r>
                              <w:rPr>
                                <w:rFonts w:ascii="Arial" w:hAnsi="Arial" w:cs="Arial"/>
                              </w:rPr>
                              <w:t>, Mindestdicke 150 mm</w:t>
                            </w:r>
                          </w:p>
                          <w:p w14:paraId="53F6AB64" w14:textId="77777777" w:rsidR="00F126CD" w:rsidRPr="004D4F67" w:rsidRDefault="00F126CD" w:rsidP="00F126CD">
                            <w:pPr>
                              <w:pStyle w:val="Listenabsatz"/>
                              <w:numPr>
                                <w:ilvl w:val="0"/>
                                <w:numId w:val="1"/>
                              </w:numPr>
                              <w:tabs>
                                <w:tab w:val="left" w:pos="680"/>
                                <w:tab w:val="left" w:pos="2694"/>
                                <w:tab w:val="left" w:pos="2722"/>
                                <w:tab w:val="left" w:pos="4962"/>
                              </w:tabs>
                              <w:rPr>
                                <w:rFonts w:ascii="Arial" w:hAnsi="Arial" w:cs="Arial"/>
                              </w:rPr>
                            </w:pPr>
                            <w:r w:rsidRPr="004D4F67">
                              <w:rPr>
                                <w:rFonts w:ascii="Arial" w:hAnsi="Arial" w:cs="Arial"/>
                              </w:rPr>
                              <w:t>Leichtbauwänd</w:t>
                            </w:r>
                            <w:r>
                              <w:rPr>
                                <w:rFonts w:ascii="Arial" w:hAnsi="Arial" w:cs="Arial"/>
                              </w:rPr>
                              <w:t>e (z.B. Gipskartonständerwand) Mindestdicke 100 mm</w:t>
                            </w:r>
                          </w:p>
                          <w:p w14:paraId="3919F1CC" w14:textId="77777777" w:rsidR="004D4F67" w:rsidRPr="00F126CD" w:rsidRDefault="00F126CD" w:rsidP="00F126CD">
                            <w:pPr>
                              <w:pStyle w:val="Listenabsatz"/>
                              <w:numPr>
                                <w:ilvl w:val="0"/>
                                <w:numId w:val="1"/>
                              </w:numPr>
                              <w:tabs>
                                <w:tab w:val="left" w:pos="680"/>
                                <w:tab w:val="left" w:pos="2694"/>
                                <w:tab w:val="left" w:pos="2722"/>
                                <w:tab w:val="left" w:pos="4962"/>
                              </w:tabs>
                              <w:rPr>
                                <w:rFonts w:ascii="Arial" w:hAnsi="Arial" w:cs="Arial"/>
                              </w:rPr>
                            </w:pPr>
                            <w:r w:rsidRPr="004D4F67">
                              <w:rPr>
                                <w:rFonts w:ascii="Arial" w:hAnsi="Arial" w:cs="Arial"/>
                              </w:rPr>
                              <w:t>beplankte Stahl-UK</w:t>
                            </w:r>
                            <w:r>
                              <w:rPr>
                                <w:rFonts w:ascii="Arial" w:hAnsi="Arial" w:cs="Arial"/>
                              </w:rPr>
                              <w:t>, Mindestdicke nach statischem Nachweis</w:t>
                            </w:r>
                          </w:p>
                        </w:txbxContent>
                      </wps:txbx>
                      <wps:bodyPr rot="0" vert="horz" wrap="square" lIns="91440" tIns="45720" rIns="91440" bIns="45720" anchor="t" anchorCtr="0">
                        <a:spAutoFit/>
                      </wps:bodyPr>
                    </wps:wsp>
                  </a:graphicData>
                </a:graphic>
              </wp:anchor>
            </w:drawing>
          </mc:Choice>
          <mc:Fallback>
            <w:pict>
              <v:shapetype w14:anchorId="2C8D5D2E" id="_x0000_t202" coordsize="21600,21600" o:spt="202" path="m,l,21600r21600,l21600,xe">
                <v:stroke joinstyle="miter"/>
                <v:path gradientshapeok="t" o:connecttype="rect"/>
              </v:shapetype>
              <v:shape id="Textfeld 2" o:spid="_x0000_s1026" type="#_x0000_t202" style="position:absolute;margin-left:-2.65pt;margin-top:23.05pt;width:500.45pt;height:398.9pt;z-index:2516705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">
                <v:textbox style="mso-fit-shape-to-text:t">
                  <w:txbxContent>
                    <w:p w14:paraId="7C5F96F3" w14:textId="77777777" w:rsidR="007C200D" w:rsidRPr="007C200D" w:rsidRDefault="00362E51" w:rsidP="007C200D">
                      <w:pPr>
                        <w:tabs>
                          <w:tab w:val="left" w:pos="680"/>
                          <w:tab w:val="left" w:pos="2694"/>
                          <w:tab w:val="left" w:pos="2722"/>
                          <w:tab w:val="left" w:pos="4962"/>
                        </w:tabs>
                        <w:rPr>
                          <w:rFonts w:ascii="Arial" w:hAnsi="Arial" w:cs="Arial"/>
                        </w:rPr>
                      </w:pPr>
                      <w:r>
                        <w:rPr>
                          <w:rFonts w:ascii="Arial" w:hAnsi="Arial" w:cs="Arial"/>
                          <w:b/>
                        </w:rPr>
                        <w:t>Kurzinfo</w:t>
                      </w:r>
                      <w:r w:rsidR="007C200D" w:rsidRPr="007C200D">
                        <w:rPr>
                          <w:rFonts w:ascii="Arial" w:hAnsi="Arial" w:cs="Arial"/>
                          <w:b/>
                          <w:sz w:val="16"/>
                          <w:szCs w:val="16"/>
                        </w:rPr>
                        <w:t xml:space="preserve"> </w:t>
                      </w:r>
                    </w:p>
                    <w:p w14:paraId="7A2EF1B1" w14:textId="77777777" w:rsidR="009E5C15" w:rsidRDefault="009E5C15" w:rsidP="009E5C15">
                      <w:pPr>
                        <w:pStyle w:val="Listenabsatz"/>
                        <w:numPr>
                          <w:ilvl w:val="0"/>
                          <w:numId w:val="14"/>
                        </w:numPr>
                        <w:tabs>
                          <w:tab w:val="left" w:pos="680"/>
                          <w:tab w:val="left" w:pos="2694"/>
                          <w:tab w:val="left" w:pos="2722"/>
                          <w:tab w:val="left" w:pos="4962"/>
                        </w:tabs>
                        <w:rPr>
                          <w:rFonts w:ascii="Arial" w:hAnsi="Arial" w:cs="Arial"/>
                        </w:rPr>
                      </w:pPr>
                      <w:r>
                        <w:rPr>
                          <w:rFonts w:ascii="Arial" w:hAnsi="Arial" w:cs="Arial"/>
                        </w:rPr>
                        <w:t>unisolierte Aluminium-Rohrrahmen-Türe</w:t>
                      </w:r>
                      <w:r>
                        <w:rPr>
                          <w:rFonts w:ascii="UniviaProLight-Italic" w:hAnsi="UniviaProLight-Italic" w:cs="UniviaProLight-Italic"/>
                          <w:i/>
                          <w:iCs/>
                          <w:color w:val="3B3B3A"/>
                          <w:lang w:val="de-AT" w:eastAsia="de-DE"/>
                        </w:rPr>
                        <w:t xml:space="preserve"> (Eloxal, RAL, NCS, Effektbeschichtung als A.z.)</w:t>
                      </w:r>
                    </w:p>
                    <w:p w14:paraId="75FB1898" w14:textId="77777777" w:rsidR="009E5C15" w:rsidRDefault="00D6143B" w:rsidP="009E5C15">
                      <w:pPr>
                        <w:pStyle w:val="Listenabsatz"/>
                        <w:numPr>
                          <w:ilvl w:val="0"/>
                          <w:numId w:val="14"/>
                        </w:numPr>
                        <w:tabs>
                          <w:tab w:val="left" w:pos="680"/>
                          <w:tab w:val="left" w:pos="2694"/>
                          <w:tab w:val="left" w:pos="2722"/>
                          <w:tab w:val="left" w:pos="6663"/>
                        </w:tabs>
                        <w:rPr>
                          <w:rFonts w:ascii="Arial" w:hAnsi="Arial" w:cs="Arial"/>
                        </w:rPr>
                      </w:pPr>
                      <w:r>
                        <w:rPr>
                          <w:rFonts w:ascii="Arial" w:hAnsi="Arial" w:cs="Arial"/>
                        </w:rPr>
                        <w:t>2-flügelig</w:t>
                      </w:r>
                    </w:p>
                    <w:p w14:paraId="0324147B" w14:textId="77777777" w:rsidR="00E0277E" w:rsidRPr="00785173" w:rsidRDefault="00E0277E" w:rsidP="00E0277E">
                      <w:pPr>
                        <w:pStyle w:val="Listenabsatz"/>
                        <w:numPr>
                          <w:ilvl w:val="0"/>
                          <w:numId w:val="14"/>
                        </w:numPr>
                        <w:tabs>
                          <w:tab w:val="left" w:pos="680"/>
                          <w:tab w:val="left" w:pos="2694"/>
                          <w:tab w:val="left" w:pos="2722"/>
                          <w:tab w:val="left" w:pos="6663"/>
                        </w:tabs>
                        <w:rPr>
                          <w:rFonts w:ascii="Arial" w:hAnsi="Arial" w:cs="Arial"/>
                        </w:rPr>
                      </w:pPr>
                      <w:r>
                        <w:rPr>
                          <w:rFonts w:ascii="Arial" w:hAnsi="Arial" w:cs="Arial"/>
                        </w:rPr>
                        <w:t>innen- oder außenöffnend</w:t>
                      </w:r>
                    </w:p>
                    <w:p w14:paraId="1A3257C7" w14:textId="77777777" w:rsidR="00E0277E" w:rsidRDefault="00E0277E" w:rsidP="00E0277E">
                      <w:pPr>
                        <w:pStyle w:val="Listenabsatz"/>
                        <w:numPr>
                          <w:ilvl w:val="0"/>
                          <w:numId w:val="14"/>
                        </w:numPr>
                        <w:tabs>
                          <w:tab w:val="left" w:pos="680"/>
                          <w:tab w:val="left" w:pos="2694"/>
                          <w:tab w:val="left" w:pos="2722"/>
                          <w:tab w:val="left" w:pos="6663"/>
                        </w:tabs>
                        <w:rPr>
                          <w:rFonts w:ascii="Arial" w:hAnsi="Arial" w:cs="Arial"/>
                        </w:rPr>
                      </w:pPr>
                      <w:r w:rsidRPr="00785173">
                        <w:rPr>
                          <w:rFonts w:ascii="Arial" w:hAnsi="Arial" w:cs="Arial"/>
                        </w:rPr>
                        <w:t>für den Innen</w:t>
                      </w:r>
                      <w:r>
                        <w:rPr>
                          <w:rFonts w:ascii="Arial" w:hAnsi="Arial" w:cs="Arial"/>
                        </w:rPr>
                        <w:t xml:space="preserve">einsatz mit </w:t>
                      </w:r>
                      <w:r w:rsidRPr="002864F4">
                        <w:rPr>
                          <w:rFonts w:ascii="Arial" w:hAnsi="Arial" w:cs="Arial"/>
                        </w:rPr>
                        <w:t>allgemein bauaufsichtlichem Prüfzeugnis</w:t>
                      </w:r>
                    </w:p>
                    <w:p w14:paraId="185E1D67" w14:textId="77777777" w:rsidR="00E0277E" w:rsidRPr="00C87001" w:rsidRDefault="00E0277E" w:rsidP="00E0277E">
                      <w:pPr>
                        <w:pStyle w:val="Listenabsatz"/>
                        <w:numPr>
                          <w:ilvl w:val="0"/>
                          <w:numId w:val="14"/>
                        </w:numPr>
                        <w:tabs>
                          <w:tab w:val="left" w:pos="680"/>
                          <w:tab w:val="left" w:pos="2694"/>
                          <w:tab w:val="left" w:pos="2722"/>
                          <w:tab w:val="left" w:pos="7230"/>
                        </w:tabs>
                        <w:rPr>
                          <w:rFonts w:ascii="Arial" w:hAnsi="Arial" w:cs="Arial"/>
                        </w:rPr>
                      </w:pPr>
                      <w:r w:rsidRPr="002864F4">
                        <w:rPr>
                          <w:rFonts w:ascii="Arial" w:hAnsi="Arial" w:cs="Arial"/>
                        </w:rPr>
                        <w:t>Rauchschutztür nach DIN 18 095</w:t>
                      </w:r>
                      <w:r w:rsidRPr="00C87001">
                        <w:rPr>
                          <w:rFonts w:ascii="Arial" w:hAnsi="Arial" w:cs="Arial"/>
                        </w:rPr>
                        <w:t>– Rauchabschluss</w:t>
                      </w:r>
                      <w:r w:rsidRPr="0022719B">
                        <w:rPr>
                          <w:rFonts w:ascii="Arial" w:hAnsi="Arial" w:cs="Arial"/>
                        </w:rPr>
                        <w:t xml:space="preserve"> </w:t>
                      </w:r>
                      <w:r>
                        <w:rPr>
                          <w:rFonts w:ascii="Arial" w:hAnsi="Arial" w:cs="Arial"/>
                        </w:rPr>
                        <w:t>(</w:t>
                      </w:r>
                      <w:r w:rsidRPr="00200E8E">
                        <w:rPr>
                          <w:rFonts w:ascii="Arial" w:hAnsi="Arial" w:cs="Arial"/>
                        </w:rPr>
                        <w:t xml:space="preserve">Rauchdicht </w:t>
                      </w:r>
                      <w:r>
                        <w:rPr>
                          <w:rFonts w:ascii="Arial" w:hAnsi="Arial" w:cs="Arial"/>
                        </w:rPr>
                        <w:t>RS)</w:t>
                      </w:r>
                    </w:p>
                    <w:p w14:paraId="6D9AB40F" w14:textId="77777777" w:rsidR="00E0277E" w:rsidRPr="003100E3" w:rsidRDefault="00E0277E" w:rsidP="00E0277E">
                      <w:pPr>
                        <w:pStyle w:val="Listenabsatz"/>
                        <w:numPr>
                          <w:ilvl w:val="0"/>
                          <w:numId w:val="14"/>
                        </w:numPr>
                        <w:tabs>
                          <w:tab w:val="left" w:pos="680"/>
                          <w:tab w:val="left" w:pos="2694"/>
                          <w:tab w:val="left" w:pos="2722"/>
                          <w:tab w:val="left" w:pos="6663"/>
                        </w:tabs>
                        <w:rPr>
                          <w:rFonts w:ascii="Arial" w:hAnsi="Arial" w:cs="Arial"/>
                        </w:rPr>
                      </w:pPr>
                      <w:r w:rsidRPr="003100E3">
                        <w:rPr>
                          <w:rFonts w:ascii="Arial" w:hAnsi="Arial" w:cs="Arial"/>
                        </w:rPr>
                        <w:t xml:space="preserve">Schallschutz nach </w:t>
                      </w:r>
                      <w:r>
                        <w:rPr>
                          <w:rFonts w:ascii="Arial" w:hAnsi="Arial" w:cs="Arial"/>
                        </w:rPr>
                        <w:t xml:space="preserve">Norm </w:t>
                      </w:r>
                      <w:r w:rsidRPr="0022719B">
                        <w:rPr>
                          <w:rFonts w:ascii="Arial" w:hAnsi="Arial" w:cs="Arial"/>
                        </w:rPr>
                        <w:t>EN ISO 10140-2</w:t>
                      </w:r>
                      <w:r>
                        <w:rPr>
                          <w:rFonts w:ascii="Arial" w:hAnsi="Arial" w:cs="Arial"/>
                        </w:rPr>
                        <w:t xml:space="preserve">: </w:t>
                      </w:r>
                      <w:proofErr w:type="spellStart"/>
                      <w:r w:rsidRPr="003100E3">
                        <w:rPr>
                          <w:rFonts w:ascii="Arial" w:hAnsi="Arial" w:cs="Arial"/>
                        </w:rPr>
                        <w:t>Rw</w:t>
                      </w:r>
                      <w:proofErr w:type="spellEnd"/>
                      <w:r>
                        <w:rPr>
                          <w:rFonts w:ascii="Arial" w:hAnsi="Arial" w:cs="Arial"/>
                        </w:rPr>
                        <w:t xml:space="preserve"> </w:t>
                      </w:r>
                      <w:r w:rsidRPr="003100E3">
                        <w:rPr>
                          <w:rFonts w:ascii="Arial" w:hAnsi="Arial" w:cs="Arial"/>
                        </w:rPr>
                        <w:t>&lt;</w:t>
                      </w:r>
                      <w:r>
                        <w:rPr>
                          <w:rFonts w:ascii="Arial" w:hAnsi="Arial" w:cs="Arial"/>
                        </w:rPr>
                        <w:t>41</w:t>
                      </w:r>
                      <w:r w:rsidRPr="003100E3">
                        <w:rPr>
                          <w:rFonts w:ascii="Arial" w:hAnsi="Arial" w:cs="Arial"/>
                        </w:rPr>
                        <w:t>[dB]</w:t>
                      </w:r>
                      <w:r>
                        <w:rPr>
                          <w:rFonts w:ascii="Arial" w:hAnsi="Arial" w:cs="Arial"/>
                        </w:rPr>
                        <w:t xml:space="preserve"> (je nach Ausstattung)</w:t>
                      </w:r>
                    </w:p>
                    <w:p w14:paraId="62FA93C4" w14:textId="77777777" w:rsidR="00E0277E" w:rsidRPr="003100E3" w:rsidRDefault="00E0277E" w:rsidP="00E0277E">
                      <w:pPr>
                        <w:pStyle w:val="Listenabsatz"/>
                        <w:numPr>
                          <w:ilvl w:val="0"/>
                          <w:numId w:val="14"/>
                        </w:numPr>
                        <w:tabs>
                          <w:tab w:val="left" w:pos="680"/>
                          <w:tab w:val="left" w:pos="2694"/>
                          <w:tab w:val="left" w:pos="2722"/>
                          <w:tab w:val="left" w:pos="7230"/>
                        </w:tabs>
                        <w:rPr>
                          <w:rFonts w:ascii="Arial" w:hAnsi="Arial" w:cs="Arial"/>
                        </w:rPr>
                      </w:pPr>
                      <w:r w:rsidRPr="003100E3">
                        <w:rPr>
                          <w:rFonts w:ascii="Arial" w:hAnsi="Arial" w:cs="Arial"/>
                        </w:rPr>
                        <w:t>Bänder als Aufschraubband oder Rollentürband</w:t>
                      </w:r>
                    </w:p>
                    <w:p w14:paraId="4203AAD5" w14:textId="77777777" w:rsidR="00E0277E" w:rsidRDefault="00E0277E" w:rsidP="00E0277E">
                      <w:pPr>
                        <w:pStyle w:val="Listenabsatz"/>
                        <w:numPr>
                          <w:ilvl w:val="0"/>
                          <w:numId w:val="14"/>
                        </w:numPr>
                        <w:tabs>
                          <w:tab w:val="left" w:pos="680"/>
                          <w:tab w:val="left" w:pos="2694"/>
                          <w:tab w:val="left" w:pos="2722"/>
                          <w:tab w:val="left" w:pos="7230"/>
                        </w:tabs>
                        <w:rPr>
                          <w:rFonts w:ascii="Arial" w:hAnsi="Arial" w:cs="Arial"/>
                        </w:rPr>
                      </w:pPr>
                      <w:r w:rsidRPr="00785173">
                        <w:rPr>
                          <w:rFonts w:ascii="Arial" w:hAnsi="Arial" w:cs="Arial"/>
                        </w:rPr>
                        <w:t>integrierter oder Aufbautürschließer</w:t>
                      </w:r>
                    </w:p>
                    <w:p w14:paraId="21BD850C" w14:textId="77777777" w:rsidR="00E0277E" w:rsidRDefault="00E0277E" w:rsidP="00E0277E">
                      <w:pPr>
                        <w:pStyle w:val="Listenabsatz"/>
                        <w:numPr>
                          <w:ilvl w:val="0"/>
                          <w:numId w:val="14"/>
                        </w:numPr>
                        <w:tabs>
                          <w:tab w:val="left" w:pos="680"/>
                          <w:tab w:val="left" w:pos="2694"/>
                          <w:tab w:val="left" w:pos="2722"/>
                          <w:tab w:val="left" w:pos="6663"/>
                        </w:tabs>
                        <w:rPr>
                          <w:rFonts w:ascii="Arial" w:hAnsi="Arial" w:cs="Arial"/>
                        </w:rPr>
                      </w:pPr>
                      <w:r>
                        <w:rPr>
                          <w:rFonts w:ascii="Arial" w:hAnsi="Arial" w:cs="Arial"/>
                        </w:rPr>
                        <w:t>Fertigung, Lieferung und Montage</w:t>
                      </w:r>
                    </w:p>
                    <w:p w14:paraId="7EA5E4C3" w14:textId="77777777" w:rsidR="00E0277E" w:rsidRPr="00785173" w:rsidRDefault="00E0277E" w:rsidP="00E0277E">
                      <w:pPr>
                        <w:pStyle w:val="Listenabsatz"/>
                        <w:numPr>
                          <w:ilvl w:val="0"/>
                          <w:numId w:val="14"/>
                        </w:numPr>
                        <w:tabs>
                          <w:tab w:val="left" w:pos="680"/>
                          <w:tab w:val="left" w:pos="2694"/>
                          <w:tab w:val="left" w:pos="2722"/>
                          <w:tab w:val="left" w:pos="7797"/>
                        </w:tabs>
                        <w:rPr>
                          <w:rFonts w:ascii="Arial" w:hAnsi="Arial" w:cs="Arial"/>
                        </w:rPr>
                      </w:pPr>
                      <w:r w:rsidRPr="00785173">
                        <w:rPr>
                          <w:rFonts w:ascii="Arial" w:hAnsi="Arial" w:cs="Arial"/>
                        </w:rPr>
                        <w:t>automatischer Drehflügeltürantrieb möglich</w:t>
                      </w:r>
                      <w:r w:rsidRPr="00785173">
                        <w:rPr>
                          <w:rFonts w:ascii="Arial" w:hAnsi="Arial" w:cs="Arial"/>
                        </w:rPr>
                        <w:tab/>
                        <w:t>(Aufzahlung)</w:t>
                      </w:r>
                    </w:p>
                    <w:p w14:paraId="3D461104" w14:textId="77777777" w:rsidR="00E0277E" w:rsidRDefault="00E0277E" w:rsidP="00E0277E">
                      <w:pPr>
                        <w:pStyle w:val="Listenabsatz"/>
                        <w:numPr>
                          <w:ilvl w:val="0"/>
                          <w:numId w:val="14"/>
                        </w:numPr>
                        <w:tabs>
                          <w:tab w:val="left" w:pos="680"/>
                          <w:tab w:val="left" w:pos="2694"/>
                          <w:tab w:val="left" w:pos="2722"/>
                          <w:tab w:val="left" w:pos="7797"/>
                        </w:tabs>
                        <w:rPr>
                          <w:rFonts w:ascii="Arial" w:hAnsi="Arial" w:cs="Arial"/>
                        </w:rPr>
                      </w:pPr>
                      <w:r w:rsidRPr="00785173">
                        <w:rPr>
                          <w:rFonts w:ascii="Arial" w:hAnsi="Arial" w:cs="Arial"/>
                        </w:rPr>
                        <w:t>Seitenteile, Oberlichten (auch Schrägformen), Segment</w:t>
                      </w:r>
                      <w:r>
                        <w:rPr>
                          <w:rFonts w:ascii="Arial" w:hAnsi="Arial" w:cs="Arial"/>
                        </w:rPr>
                        <w:t>- oder Rund</w:t>
                      </w:r>
                      <w:r w:rsidRPr="00785173">
                        <w:rPr>
                          <w:rFonts w:ascii="Arial" w:hAnsi="Arial" w:cs="Arial"/>
                        </w:rPr>
                        <w:t xml:space="preserve">bögen, </w:t>
                      </w:r>
                    </w:p>
                    <w:p w14:paraId="440789D0" w14:textId="77777777" w:rsidR="00E0277E" w:rsidRPr="00745B66" w:rsidRDefault="00E0277E" w:rsidP="00E0277E">
                      <w:pPr>
                        <w:tabs>
                          <w:tab w:val="left" w:pos="680"/>
                          <w:tab w:val="left" w:pos="2694"/>
                          <w:tab w:val="left" w:pos="2722"/>
                          <w:tab w:val="left" w:pos="7797"/>
                        </w:tabs>
                        <w:ind w:left="360"/>
                        <w:rPr>
                          <w:rFonts w:ascii="Arial" w:hAnsi="Arial" w:cs="Arial"/>
                        </w:rPr>
                      </w:pPr>
                      <w:r>
                        <w:rPr>
                          <w:rFonts w:ascii="Arial" w:hAnsi="Arial" w:cs="Arial"/>
                        </w:rPr>
                        <w:tab/>
                      </w:r>
                      <w:r w:rsidRPr="00745B66">
                        <w:rPr>
                          <w:rFonts w:ascii="Arial" w:hAnsi="Arial" w:cs="Arial"/>
                        </w:rPr>
                        <w:t xml:space="preserve">Sonderformen </w:t>
                      </w:r>
                      <w:r>
                        <w:rPr>
                          <w:rFonts w:ascii="Arial" w:hAnsi="Arial" w:cs="Arial"/>
                        </w:rPr>
                        <w:t>(Bogenradien mindestens 600 mm)</w:t>
                      </w:r>
                      <w:r w:rsidRPr="00745B66">
                        <w:rPr>
                          <w:rFonts w:ascii="Arial" w:hAnsi="Arial" w:cs="Arial"/>
                        </w:rPr>
                        <w:tab/>
                        <w:t xml:space="preserve">(Aufzahlung) </w:t>
                      </w:r>
                    </w:p>
                    <w:p w14:paraId="703ED5B7" w14:textId="77777777" w:rsidR="00E0277E" w:rsidRDefault="00E0277E" w:rsidP="00E0277E">
                      <w:pPr>
                        <w:pStyle w:val="Listenabsatz"/>
                        <w:numPr>
                          <w:ilvl w:val="0"/>
                          <w:numId w:val="14"/>
                        </w:numPr>
                        <w:tabs>
                          <w:tab w:val="left" w:pos="680"/>
                          <w:tab w:val="left" w:pos="2694"/>
                          <w:tab w:val="left" w:pos="2722"/>
                          <w:tab w:val="left" w:pos="7797"/>
                        </w:tabs>
                        <w:rPr>
                          <w:rFonts w:ascii="Arial" w:hAnsi="Arial" w:cs="Arial"/>
                        </w:rPr>
                      </w:pPr>
                      <w:r w:rsidRPr="00785173">
                        <w:rPr>
                          <w:rFonts w:ascii="Arial" w:hAnsi="Arial" w:cs="Arial"/>
                        </w:rPr>
                        <w:t>Paniktürverschluss nach</w:t>
                      </w:r>
                      <w:r>
                        <w:rPr>
                          <w:rFonts w:ascii="Arial" w:hAnsi="Arial" w:cs="Arial"/>
                        </w:rPr>
                        <w:t xml:space="preserve"> DIN</w:t>
                      </w:r>
                      <w:r w:rsidRPr="00785173">
                        <w:rPr>
                          <w:rFonts w:ascii="Arial" w:hAnsi="Arial" w:cs="Arial"/>
                        </w:rPr>
                        <w:t xml:space="preserve"> EN 1125 </w:t>
                      </w:r>
                      <w:r>
                        <w:rPr>
                          <w:rFonts w:ascii="Arial" w:hAnsi="Arial" w:cs="Arial"/>
                        </w:rPr>
                        <w:t>/</w:t>
                      </w:r>
                      <w:r w:rsidRPr="00785173">
                        <w:rPr>
                          <w:rFonts w:ascii="Arial" w:hAnsi="Arial" w:cs="Arial"/>
                        </w:rPr>
                        <w:t xml:space="preserve"> </w:t>
                      </w:r>
                      <w:r>
                        <w:rPr>
                          <w:rFonts w:ascii="Arial" w:hAnsi="Arial" w:cs="Arial"/>
                        </w:rPr>
                        <w:t xml:space="preserve">DIN </w:t>
                      </w:r>
                      <w:r w:rsidRPr="00785173">
                        <w:rPr>
                          <w:rFonts w:ascii="Arial" w:hAnsi="Arial" w:cs="Arial"/>
                        </w:rPr>
                        <w:t>EN 179 geprüft</w:t>
                      </w:r>
                      <w:r w:rsidRPr="00785173">
                        <w:rPr>
                          <w:rFonts w:ascii="Arial" w:hAnsi="Arial" w:cs="Arial"/>
                        </w:rPr>
                        <w:tab/>
                        <w:t>(Aufzahlung)</w:t>
                      </w:r>
                    </w:p>
                    <w:p w14:paraId="3599AF90" w14:textId="77777777" w:rsidR="00E0277E" w:rsidRDefault="00E0277E" w:rsidP="00E0277E">
                      <w:pPr>
                        <w:pStyle w:val="Listenabsatz"/>
                        <w:numPr>
                          <w:ilvl w:val="0"/>
                          <w:numId w:val="14"/>
                        </w:numPr>
                        <w:tabs>
                          <w:tab w:val="left" w:pos="680"/>
                          <w:tab w:val="left" w:pos="2694"/>
                          <w:tab w:val="left" w:pos="2722"/>
                          <w:tab w:val="left" w:pos="7797"/>
                        </w:tabs>
                        <w:rPr>
                          <w:rFonts w:ascii="Arial" w:hAnsi="Arial" w:cs="Arial"/>
                        </w:rPr>
                      </w:pPr>
                      <w:r>
                        <w:rPr>
                          <w:rFonts w:ascii="Arial" w:hAnsi="Arial" w:cs="Arial"/>
                        </w:rPr>
                        <w:t>Alle Arten von Verriegelungen, Motorschlössern, (Zutrittskontrolle) etc.</w:t>
                      </w:r>
                      <w:r>
                        <w:rPr>
                          <w:rFonts w:ascii="Arial" w:hAnsi="Arial" w:cs="Arial"/>
                        </w:rPr>
                        <w:tab/>
                        <w:t>(Aufzahlung)</w:t>
                      </w:r>
                    </w:p>
                    <w:p w14:paraId="63F0F84F" w14:textId="77777777" w:rsidR="00E0277E" w:rsidRPr="00200E8E" w:rsidRDefault="00E0277E" w:rsidP="00E0277E">
                      <w:pPr>
                        <w:pStyle w:val="Listenabsatz"/>
                        <w:numPr>
                          <w:ilvl w:val="0"/>
                          <w:numId w:val="14"/>
                        </w:numPr>
                        <w:tabs>
                          <w:tab w:val="left" w:pos="680"/>
                          <w:tab w:val="left" w:pos="2694"/>
                          <w:tab w:val="left" w:pos="2722"/>
                          <w:tab w:val="left" w:pos="4962"/>
                          <w:tab w:val="left" w:pos="7797"/>
                        </w:tabs>
                        <w:rPr>
                          <w:rFonts w:ascii="Arial" w:hAnsi="Arial" w:cs="Arial"/>
                        </w:rPr>
                      </w:pPr>
                      <w:r w:rsidRPr="00200E8E">
                        <w:rPr>
                          <w:rFonts w:ascii="Arial" w:hAnsi="Arial" w:cs="Arial"/>
                        </w:rPr>
                        <w:t>Vielfältige Verglasungs</w:t>
                      </w:r>
                      <w:r>
                        <w:rPr>
                          <w:rFonts w:ascii="Arial" w:hAnsi="Arial" w:cs="Arial"/>
                        </w:rPr>
                        <w:t>varianten, auch als 3-Scheiben-</w:t>
                      </w:r>
                      <w:r w:rsidRPr="00200E8E">
                        <w:rPr>
                          <w:rFonts w:ascii="Arial" w:hAnsi="Arial" w:cs="Arial"/>
                        </w:rPr>
                        <w:t xml:space="preserve">Isolierglas </w:t>
                      </w:r>
                      <w:r w:rsidRPr="00200E8E">
                        <w:rPr>
                          <w:rFonts w:ascii="Arial" w:hAnsi="Arial" w:cs="Arial"/>
                        </w:rPr>
                        <w:tab/>
                        <w:t>(Aufzahlung)</w:t>
                      </w:r>
                    </w:p>
                    <w:p w14:paraId="2E72D61A" w14:textId="77777777" w:rsidR="00E0277E" w:rsidRPr="00200E8E" w:rsidRDefault="00E0277E" w:rsidP="00E0277E">
                      <w:pPr>
                        <w:pStyle w:val="Listenabsatz"/>
                        <w:numPr>
                          <w:ilvl w:val="0"/>
                          <w:numId w:val="14"/>
                        </w:numPr>
                        <w:tabs>
                          <w:tab w:val="left" w:pos="680"/>
                          <w:tab w:val="left" w:pos="2694"/>
                          <w:tab w:val="left" w:pos="2722"/>
                          <w:tab w:val="left" w:pos="4962"/>
                          <w:tab w:val="left" w:pos="7797"/>
                        </w:tabs>
                        <w:rPr>
                          <w:rFonts w:ascii="Arial" w:hAnsi="Arial" w:cs="Arial"/>
                        </w:rPr>
                      </w:pPr>
                      <w:r w:rsidRPr="00200E8E">
                        <w:rPr>
                          <w:rFonts w:ascii="Arial" w:hAnsi="Arial" w:cs="Arial"/>
                        </w:rPr>
                        <w:t>Ausführung Einbruchshemmend nach</w:t>
                      </w:r>
                      <w:r>
                        <w:rPr>
                          <w:rFonts w:ascii="Arial" w:hAnsi="Arial" w:cs="Arial"/>
                        </w:rPr>
                        <w:t xml:space="preserve"> DIN EN1627</w:t>
                      </w:r>
                      <w:r w:rsidRPr="00200E8E">
                        <w:rPr>
                          <w:rFonts w:ascii="Arial" w:hAnsi="Arial" w:cs="Arial"/>
                        </w:rPr>
                        <w:t xml:space="preserve"> </w:t>
                      </w:r>
                      <w:r>
                        <w:rPr>
                          <w:rFonts w:ascii="Arial" w:hAnsi="Arial" w:cs="Arial"/>
                        </w:rPr>
                        <w:t>RC1N</w:t>
                      </w:r>
                      <w:r w:rsidRPr="00200E8E">
                        <w:rPr>
                          <w:rFonts w:ascii="Arial" w:hAnsi="Arial" w:cs="Arial"/>
                        </w:rPr>
                        <w:tab/>
                        <w:t>(Aufzahlung)</w:t>
                      </w:r>
                    </w:p>
                    <w:p w14:paraId="068C7067" w14:textId="77777777" w:rsidR="00E0277E" w:rsidRPr="0022719B" w:rsidRDefault="00E0277E" w:rsidP="00E0277E">
                      <w:pPr>
                        <w:pStyle w:val="Listenabsatz"/>
                        <w:numPr>
                          <w:ilvl w:val="0"/>
                          <w:numId w:val="14"/>
                        </w:numPr>
                        <w:tabs>
                          <w:tab w:val="left" w:pos="680"/>
                          <w:tab w:val="left" w:pos="2694"/>
                          <w:tab w:val="left" w:pos="2722"/>
                          <w:tab w:val="left" w:pos="4962"/>
                          <w:tab w:val="left" w:pos="7797"/>
                        </w:tabs>
                        <w:rPr>
                          <w:rFonts w:ascii="Arial" w:hAnsi="Arial" w:cs="Arial"/>
                        </w:rPr>
                      </w:pPr>
                      <w:r w:rsidRPr="0022719B">
                        <w:rPr>
                          <w:rFonts w:ascii="Arial" w:hAnsi="Arial" w:cs="Arial"/>
                        </w:rPr>
                        <w:t>Ausführung mit Überwachungskontakt(en), z.B. Reed Kontakt</w:t>
                      </w:r>
                      <w:r w:rsidRPr="0022719B">
                        <w:rPr>
                          <w:rFonts w:ascii="Arial" w:hAnsi="Arial" w:cs="Arial"/>
                        </w:rPr>
                        <w:tab/>
                        <w:t>(Aufzahlung)</w:t>
                      </w:r>
                    </w:p>
                    <w:p w14:paraId="0B568CDF" w14:textId="77777777" w:rsidR="00BE3223" w:rsidRPr="00BE3223" w:rsidRDefault="00BE3223" w:rsidP="00BE3223">
                      <w:pPr>
                        <w:pStyle w:val="Listenabsatz"/>
                        <w:tabs>
                          <w:tab w:val="left" w:pos="680"/>
                          <w:tab w:val="left" w:pos="2694"/>
                          <w:tab w:val="left" w:pos="2722"/>
                          <w:tab w:val="left" w:pos="4962"/>
                          <w:tab w:val="left" w:pos="7797"/>
                        </w:tabs>
                        <w:rPr>
                          <w:rFonts w:ascii="Arial" w:hAnsi="Arial" w:cs="Arial"/>
                          <w:highlight w:val="yellow"/>
                        </w:rPr>
                      </w:pPr>
                    </w:p>
                    <w:p w14:paraId="1266FE3D" w14:textId="77777777" w:rsidR="004D4F67" w:rsidRPr="004D4F67" w:rsidRDefault="004D4F67" w:rsidP="004D4F67">
                      <w:pPr>
                        <w:tabs>
                          <w:tab w:val="left" w:pos="680"/>
                          <w:tab w:val="left" w:pos="2694"/>
                          <w:tab w:val="left" w:pos="2722"/>
                        </w:tabs>
                        <w:rPr>
                          <w:rFonts w:ascii="Arial" w:hAnsi="Arial" w:cs="Arial"/>
                        </w:rPr>
                      </w:pPr>
                      <w:r w:rsidRPr="004D4F67">
                        <w:rPr>
                          <w:rFonts w:ascii="Arial" w:hAnsi="Arial" w:cs="Arial"/>
                          <w:b/>
                        </w:rPr>
                        <w:t xml:space="preserve">Zugelassene Abmessungen </w:t>
                      </w:r>
                    </w:p>
                    <w:p w14:paraId="1434189E" w14:textId="77777777" w:rsidR="009E5C15" w:rsidRDefault="009E5C15" w:rsidP="009E5C15">
                      <w:pPr>
                        <w:pStyle w:val="Listenabsatz"/>
                        <w:numPr>
                          <w:ilvl w:val="0"/>
                          <w:numId w:val="1"/>
                        </w:numPr>
                        <w:tabs>
                          <w:tab w:val="left" w:pos="680"/>
                          <w:tab w:val="left" w:pos="2694"/>
                          <w:tab w:val="left" w:pos="2722"/>
                          <w:tab w:val="left" w:pos="7797"/>
                        </w:tabs>
                        <w:rPr>
                          <w:rFonts w:ascii="Arial" w:hAnsi="Arial" w:cs="Arial"/>
                        </w:rPr>
                      </w:pPr>
                      <w:r>
                        <w:rPr>
                          <w:rFonts w:ascii="Arial" w:hAnsi="Arial" w:cs="Arial"/>
                        </w:rPr>
                        <w:t xml:space="preserve">Durchgangslichten Breite x Höhe: </w:t>
                      </w:r>
                      <w:r w:rsidR="008A1EAE">
                        <w:rPr>
                          <w:rFonts w:ascii="Arial" w:hAnsi="Arial" w:cs="Arial"/>
                        </w:rPr>
                        <w:t>2</w:t>
                      </w:r>
                      <w:r>
                        <w:rPr>
                          <w:rFonts w:ascii="Arial" w:hAnsi="Arial" w:cs="Arial"/>
                        </w:rPr>
                        <w:t>.5</w:t>
                      </w:r>
                      <w:r w:rsidR="008A1EAE">
                        <w:rPr>
                          <w:rFonts w:ascii="Arial" w:hAnsi="Arial" w:cs="Arial"/>
                        </w:rPr>
                        <w:t>0</w:t>
                      </w:r>
                      <w:r>
                        <w:rPr>
                          <w:rFonts w:ascii="Arial" w:hAnsi="Arial" w:cs="Arial"/>
                        </w:rPr>
                        <w:t>0</w:t>
                      </w:r>
                      <w:r w:rsidR="00D6143B">
                        <w:rPr>
                          <w:rFonts w:ascii="Arial" w:hAnsi="Arial" w:cs="Arial"/>
                        </w:rPr>
                        <w:t xml:space="preserve"> mm</w:t>
                      </w:r>
                      <w:r>
                        <w:rPr>
                          <w:rFonts w:ascii="Arial" w:hAnsi="Arial" w:cs="Arial"/>
                        </w:rPr>
                        <w:t xml:space="preserve"> x 2.500 mm</w:t>
                      </w:r>
                    </w:p>
                    <w:p w14:paraId="2DA1308E" w14:textId="77777777" w:rsidR="009E5C15" w:rsidRDefault="009E5C15" w:rsidP="009E5C15">
                      <w:pPr>
                        <w:pStyle w:val="Listenabsatz"/>
                        <w:numPr>
                          <w:ilvl w:val="0"/>
                          <w:numId w:val="1"/>
                        </w:numPr>
                        <w:tabs>
                          <w:tab w:val="left" w:pos="680"/>
                          <w:tab w:val="left" w:pos="2694"/>
                          <w:tab w:val="left" w:pos="2722"/>
                          <w:tab w:val="left" w:pos="7797"/>
                        </w:tabs>
                        <w:rPr>
                          <w:rFonts w:ascii="Arial" w:hAnsi="Arial" w:cs="Arial"/>
                        </w:rPr>
                      </w:pPr>
                      <w:r>
                        <w:rPr>
                          <w:rFonts w:ascii="Arial" w:hAnsi="Arial" w:cs="Arial"/>
                        </w:rPr>
                        <w:t>Rahmenaußenmaße Breite x Höhe</w:t>
                      </w:r>
                      <w:r w:rsidRPr="00A14E37">
                        <w:rPr>
                          <w:rFonts w:ascii="Arial" w:hAnsi="Arial" w:cs="Arial"/>
                        </w:rPr>
                        <w:t xml:space="preserve">: </w:t>
                      </w:r>
                      <w:r w:rsidR="008A1EAE" w:rsidRPr="00A14E37">
                        <w:rPr>
                          <w:rFonts w:ascii="Arial" w:hAnsi="Arial" w:cs="Arial"/>
                        </w:rPr>
                        <w:t>2</w:t>
                      </w:r>
                      <w:r w:rsidRPr="00A14E37">
                        <w:rPr>
                          <w:rFonts w:ascii="Arial" w:hAnsi="Arial" w:cs="Arial"/>
                        </w:rPr>
                        <w:t>.</w:t>
                      </w:r>
                      <w:r w:rsidR="00A14E37" w:rsidRPr="00A14E37">
                        <w:rPr>
                          <w:rFonts w:ascii="Arial" w:hAnsi="Arial" w:cs="Arial"/>
                        </w:rPr>
                        <w:t>870</w:t>
                      </w:r>
                      <w:r w:rsidRPr="00A14E37">
                        <w:rPr>
                          <w:rFonts w:ascii="Arial" w:hAnsi="Arial" w:cs="Arial"/>
                        </w:rPr>
                        <w:t xml:space="preserve"> </w:t>
                      </w:r>
                      <w:r w:rsidR="00D6143B">
                        <w:rPr>
                          <w:rFonts w:ascii="Arial" w:hAnsi="Arial" w:cs="Arial"/>
                        </w:rPr>
                        <w:t xml:space="preserve">mm </w:t>
                      </w:r>
                      <w:r w:rsidRPr="00A14E37">
                        <w:rPr>
                          <w:rFonts w:ascii="Arial" w:hAnsi="Arial" w:cs="Arial"/>
                        </w:rPr>
                        <w:t>x 2.</w:t>
                      </w:r>
                      <w:r w:rsidR="00A14E37" w:rsidRPr="00A14E37">
                        <w:rPr>
                          <w:rFonts w:ascii="Arial" w:hAnsi="Arial" w:cs="Arial"/>
                        </w:rPr>
                        <w:t>685</w:t>
                      </w:r>
                      <w:r w:rsidRPr="00A14E37">
                        <w:rPr>
                          <w:rFonts w:ascii="Arial" w:hAnsi="Arial" w:cs="Arial"/>
                        </w:rPr>
                        <w:t xml:space="preserve"> mm</w:t>
                      </w:r>
                    </w:p>
                    <w:p w14:paraId="1BD0722F" w14:textId="77777777" w:rsidR="009E5C15" w:rsidRDefault="009E5C15" w:rsidP="009E5C15">
                      <w:pPr>
                        <w:pStyle w:val="Listenabsatz"/>
                        <w:numPr>
                          <w:ilvl w:val="0"/>
                          <w:numId w:val="1"/>
                        </w:numPr>
                        <w:tabs>
                          <w:tab w:val="left" w:pos="680"/>
                          <w:tab w:val="left" w:pos="2694"/>
                          <w:tab w:val="left" w:pos="2722"/>
                          <w:tab w:val="left" w:pos="7797"/>
                        </w:tabs>
                        <w:rPr>
                          <w:rFonts w:ascii="Arial" w:hAnsi="Arial" w:cs="Arial"/>
                        </w:rPr>
                      </w:pPr>
                      <w:r>
                        <w:rPr>
                          <w:rFonts w:ascii="Arial" w:hAnsi="Arial" w:cs="Arial"/>
                        </w:rPr>
                        <w:t>Glasgrößen: bis max. 1.</w:t>
                      </w:r>
                      <w:r w:rsidR="00A14E37">
                        <w:rPr>
                          <w:rFonts w:ascii="Arial" w:hAnsi="Arial" w:cs="Arial"/>
                        </w:rPr>
                        <w:t>113</w:t>
                      </w:r>
                      <w:r>
                        <w:rPr>
                          <w:rFonts w:ascii="Arial" w:hAnsi="Arial" w:cs="Arial"/>
                        </w:rPr>
                        <w:t xml:space="preserve"> </w:t>
                      </w:r>
                      <w:r w:rsidR="00D6143B">
                        <w:rPr>
                          <w:rFonts w:ascii="Arial" w:hAnsi="Arial" w:cs="Arial"/>
                        </w:rPr>
                        <w:t xml:space="preserve">mm </w:t>
                      </w:r>
                      <w:r>
                        <w:rPr>
                          <w:rFonts w:ascii="Arial" w:hAnsi="Arial" w:cs="Arial"/>
                        </w:rPr>
                        <w:t xml:space="preserve">x </w:t>
                      </w:r>
                      <w:r w:rsidR="00A14E37">
                        <w:rPr>
                          <w:rFonts w:ascii="Arial" w:hAnsi="Arial" w:cs="Arial"/>
                        </w:rPr>
                        <w:t>2.341</w:t>
                      </w:r>
                      <w:r>
                        <w:rPr>
                          <w:rFonts w:ascii="Arial" w:hAnsi="Arial" w:cs="Arial"/>
                        </w:rPr>
                        <w:t xml:space="preserve"> mm</w:t>
                      </w:r>
                      <w:r w:rsidR="00A14E37">
                        <w:rPr>
                          <w:rFonts w:ascii="Arial" w:hAnsi="Arial" w:cs="Arial"/>
                        </w:rPr>
                        <w:t>, Hoch</w:t>
                      </w:r>
                      <w:r>
                        <w:rPr>
                          <w:rFonts w:ascii="Arial" w:hAnsi="Arial" w:cs="Arial"/>
                        </w:rPr>
                        <w:t>format</w:t>
                      </w:r>
                    </w:p>
                    <w:p w14:paraId="26B92A33" w14:textId="77777777" w:rsidR="00A14E37" w:rsidRDefault="00A164AC" w:rsidP="009E5C15">
                      <w:pPr>
                        <w:pStyle w:val="Listenabsatz"/>
                        <w:numPr>
                          <w:ilvl w:val="0"/>
                          <w:numId w:val="1"/>
                        </w:numPr>
                        <w:tabs>
                          <w:tab w:val="left" w:pos="680"/>
                          <w:tab w:val="left" w:pos="2694"/>
                          <w:tab w:val="left" w:pos="2722"/>
                          <w:tab w:val="left" w:pos="7797"/>
                        </w:tabs>
                        <w:rPr>
                          <w:rFonts w:ascii="Arial" w:hAnsi="Arial" w:cs="Arial"/>
                        </w:rPr>
                      </w:pPr>
                      <w:r>
                        <w:rPr>
                          <w:rFonts w:ascii="Arial" w:hAnsi="Arial" w:cs="Arial"/>
                        </w:rPr>
                        <w:t>Pane</w:t>
                      </w:r>
                      <w:r w:rsidR="00A14E37">
                        <w:rPr>
                          <w:rFonts w:ascii="Arial" w:hAnsi="Arial" w:cs="Arial"/>
                        </w:rPr>
                        <w:t xml:space="preserve">eltypen: bis max. 1.222 </w:t>
                      </w:r>
                      <w:r w:rsidR="00D6143B">
                        <w:rPr>
                          <w:rFonts w:ascii="Arial" w:hAnsi="Arial" w:cs="Arial"/>
                        </w:rPr>
                        <w:t xml:space="preserve">mm </w:t>
                      </w:r>
                      <w:r w:rsidR="00A14E37">
                        <w:rPr>
                          <w:rFonts w:ascii="Arial" w:hAnsi="Arial" w:cs="Arial"/>
                        </w:rPr>
                        <w:t>x 1.100 mm</w:t>
                      </w:r>
                    </w:p>
                    <w:p w14:paraId="2894B80D" w14:textId="77777777" w:rsidR="009E5C15" w:rsidRDefault="009E5C15" w:rsidP="009E5C15">
                      <w:pPr>
                        <w:pStyle w:val="Listenabsatz"/>
                        <w:numPr>
                          <w:ilvl w:val="0"/>
                          <w:numId w:val="1"/>
                        </w:numPr>
                        <w:tabs>
                          <w:tab w:val="left" w:pos="680"/>
                          <w:tab w:val="left" w:pos="2694"/>
                          <w:tab w:val="left" w:pos="2722"/>
                          <w:tab w:val="left" w:pos="7797"/>
                        </w:tabs>
                        <w:rPr>
                          <w:rFonts w:ascii="Arial" w:hAnsi="Arial" w:cs="Arial"/>
                        </w:rPr>
                      </w:pPr>
                      <w:r>
                        <w:rPr>
                          <w:rFonts w:ascii="Arial" w:hAnsi="Arial" w:cs="Arial"/>
                        </w:rPr>
                        <w:t>Maximale Konstruktionshöhe: 3.200 mm</w:t>
                      </w:r>
                    </w:p>
                    <w:p w14:paraId="6C65962C" w14:textId="77777777" w:rsidR="009E5C15" w:rsidRPr="00701D27" w:rsidRDefault="009E5C15" w:rsidP="009E5C15">
                      <w:pPr>
                        <w:pStyle w:val="Listenabsatz"/>
                        <w:numPr>
                          <w:ilvl w:val="0"/>
                          <w:numId w:val="1"/>
                        </w:numPr>
                        <w:tabs>
                          <w:tab w:val="left" w:pos="680"/>
                          <w:tab w:val="left" w:pos="2694"/>
                          <w:tab w:val="left" w:pos="2722"/>
                          <w:tab w:val="left" w:pos="7797"/>
                        </w:tabs>
                        <w:rPr>
                          <w:rFonts w:ascii="Arial" w:hAnsi="Arial" w:cs="Arial"/>
                        </w:rPr>
                      </w:pPr>
                      <w:r w:rsidRPr="009E5C15">
                        <w:rPr>
                          <w:rFonts w:ascii="Arial" w:hAnsi="Arial" w:cs="Arial"/>
                        </w:rPr>
                        <w:t>Max. Elementabmessungen und Glasgrößen nach statischen Werten</w:t>
                      </w:r>
                    </w:p>
                    <w:p w14:paraId="103F12D1" w14:textId="77777777" w:rsidR="00BE3223" w:rsidRPr="00BE3223" w:rsidRDefault="00BE3223" w:rsidP="00BE3223">
                      <w:pPr>
                        <w:pStyle w:val="Listenabsatz"/>
                        <w:tabs>
                          <w:tab w:val="left" w:pos="680"/>
                          <w:tab w:val="left" w:pos="2694"/>
                          <w:tab w:val="left" w:pos="2722"/>
                          <w:tab w:val="left" w:pos="7797"/>
                        </w:tabs>
                        <w:rPr>
                          <w:rFonts w:ascii="Arial" w:hAnsi="Arial" w:cs="Arial"/>
                        </w:rPr>
                      </w:pPr>
                    </w:p>
                    <w:p w14:paraId="5EC1A714" w14:textId="77777777" w:rsidR="004D4F67" w:rsidRPr="004D4F67" w:rsidRDefault="004D4F67" w:rsidP="004D4F67">
                      <w:pPr>
                        <w:tabs>
                          <w:tab w:val="left" w:pos="680"/>
                          <w:tab w:val="left" w:pos="2694"/>
                          <w:tab w:val="left" w:pos="2722"/>
                          <w:tab w:val="left" w:pos="4962"/>
                        </w:tabs>
                        <w:rPr>
                          <w:rFonts w:ascii="Arial" w:hAnsi="Arial" w:cs="Arial"/>
                        </w:rPr>
                      </w:pPr>
                      <w:r w:rsidRPr="00200E8E">
                        <w:rPr>
                          <w:rFonts w:ascii="Arial" w:hAnsi="Arial" w:cs="Arial"/>
                          <w:b/>
                        </w:rPr>
                        <w:t>Zugelassene Wandarten (</w:t>
                      </w:r>
                      <w:r w:rsidRPr="00200E8E">
                        <w:rPr>
                          <w:rFonts w:ascii="Arial" w:hAnsi="Arial" w:cs="Arial"/>
                        </w:rPr>
                        <w:t>entsprechend gültiger BauNorm)</w:t>
                      </w:r>
                    </w:p>
                    <w:p w14:paraId="46338B39" w14:textId="77777777" w:rsidR="00F126CD" w:rsidRPr="004D4F67" w:rsidRDefault="00F126CD" w:rsidP="00F126CD">
                      <w:pPr>
                        <w:pStyle w:val="Listenabsatz"/>
                        <w:numPr>
                          <w:ilvl w:val="0"/>
                          <w:numId w:val="1"/>
                        </w:numPr>
                        <w:tabs>
                          <w:tab w:val="left" w:pos="680"/>
                          <w:tab w:val="left" w:pos="2694"/>
                          <w:tab w:val="left" w:pos="2722"/>
                          <w:tab w:val="left" w:pos="4962"/>
                        </w:tabs>
                        <w:rPr>
                          <w:rFonts w:ascii="Arial" w:hAnsi="Arial" w:cs="Arial"/>
                        </w:rPr>
                      </w:pPr>
                      <w:r w:rsidRPr="004D4F67">
                        <w:rPr>
                          <w:rFonts w:ascii="Arial" w:hAnsi="Arial" w:cs="Arial"/>
                        </w:rPr>
                        <w:t>Beton</w:t>
                      </w:r>
                      <w:r>
                        <w:rPr>
                          <w:rFonts w:ascii="Arial" w:hAnsi="Arial" w:cs="Arial"/>
                        </w:rPr>
                        <w:t>, Mindestdicke 100 mm</w:t>
                      </w:r>
                    </w:p>
                    <w:p w14:paraId="4270E532" w14:textId="77777777" w:rsidR="00F126CD" w:rsidRPr="004D4F67" w:rsidRDefault="00F126CD" w:rsidP="00F126CD">
                      <w:pPr>
                        <w:pStyle w:val="Listenabsatz"/>
                        <w:numPr>
                          <w:ilvl w:val="0"/>
                          <w:numId w:val="1"/>
                        </w:numPr>
                        <w:tabs>
                          <w:tab w:val="left" w:pos="680"/>
                          <w:tab w:val="left" w:pos="2694"/>
                          <w:tab w:val="left" w:pos="2722"/>
                          <w:tab w:val="left" w:pos="4962"/>
                        </w:tabs>
                        <w:rPr>
                          <w:rFonts w:ascii="Arial" w:hAnsi="Arial" w:cs="Arial"/>
                        </w:rPr>
                      </w:pPr>
                      <w:r w:rsidRPr="004D4F67">
                        <w:rPr>
                          <w:rFonts w:ascii="Arial" w:hAnsi="Arial" w:cs="Arial"/>
                        </w:rPr>
                        <w:t>Mauerwerk (z.B. Ziegel)</w:t>
                      </w:r>
                      <w:r>
                        <w:rPr>
                          <w:rFonts w:ascii="Arial" w:hAnsi="Arial" w:cs="Arial"/>
                        </w:rPr>
                        <w:t>, Mindestdicke 115 mm</w:t>
                      </w:r>
                    </w:p>
                    <w:p w14:paraId="001580B1" w14:textId="77777777" w:rsidR="00F126CD" w:rsidRPr="004D4F67" w:rsidRDefault="00F126CD" w:rsidP="00F126CD">
                      <w:pPr>
                        <w:pStyle w:val="Listenabsatz"/>
                        <w:numPr>
                          <w:ilvl w:val="0"/>
                          <w:numId w:val="1"/>
                        </w:numPr>
                        <w:tabs>
                          <w:tab w:val="left" w:pos="680"/>
                          <w:tab w:val="left" w:pos="2694"/>
                          <w:tab w:val="left" w:pos="2722"/>
                          <w:tab w:val="left" w:pos="4962"/>
                        </w:tabs>
                        <w:rPr>
                          <w:rFonts w:ascii="Arial" w:hAnsi="Arial" w:cs="Arial"/>
                        </w:rPr>
                      </w:pPr>
                      <w:r w:rsidRPr="004D4F67">
                        <w:rPr>
                          <w:rFonts w:ascii="Arial" w:hAnsi="Arial" w:cs="Arial"/>
                        </w:rPr>
                        <w:t>Porenbetonwände (z.B. Ytong)</w:t>
                      </w:r>
                      <w:r>
                        <w:rPr>
                          <w:rFonts w:ascii="Arial" w:hAnsi="Arial" w:cs="Arial"/>
                        </w:rPr>
                        <w:t>, Mindestdicke 150 mm</w:t>
                      </w:r>
                    </w:p>
                    <w:p w14:paraId="53F6AB64" w14:textId="77777777" w:rsidR="00F126CD" w:rsidRPr="004D4F67" w:rsidRDefault="00F126CD" w:rsidP="00F126CD">
                      <w:pPr>
                        <w:pStyle w:val="Listenabsatz"/>
                        <w:numPr>
                          <w:ilvl w:val="0"/>
                          <w:numId w:val="1"/>
                        </w:numPr>
                        <w:tabs>
                          <w:tab w:val="left" w:pos="680"/>
                          <w:tab w:val="left" w:pos="2694"/>
                          <w:tab w:val="left" w:pos="2722"/>
                          <w:tab w:val="left" w:pos="4962"/>
                        </w:tabs>
                        <w:rPr>
                          <w:rFonts w:ascii="Arial" w:hAnsi="Arial" w:cs="Arial"/>
                        </w:rPr>
                      </w:pPr>
                      <w:r w:rsidRPr="004D4F67">
                        <w:rPr>
                          <w:rFonts w:ascii="Arial" w:hAnsi="Arial" w:cs="Arial"/>
                        </w:rPr>
                        <w:t>Leichtbauwänd</w:t>
                      </w:r>
                      <w:r>
                        <w:rPr>
                          <w:rFonts w:ascii="Arial" w:hAnsi="Arial" w:cs="Arial"/>
                        </w:rPr>
                        <w:t>e (z.B. Gipskartonständerwand) Mindestdicke 100 mm</w:t>
                      </w:r>
                    </w:p>
                    <w:p w14:paraId="3919F1CC" w14:textId="77777777" w:rsidR="004D4F67" w:rsidRPr="00F126CD" w:rsidRDefault="00F126CD" w:rsidP="00F126CD">
                      <w:pPr>
                        <w:pStyle w:val="Listenabsatz"/>
                        <w:numPr>
                          <w:ilvl w:val="0"/>
                          <w:numId w:val="1"/>
                        </w:numPr>
                        <w:tabs>
                          <w:tab w:val="left" w:pos="680"/>
                          <w:tab w:val="left" w:pos="2694"/>
                          <w:tab w:val="left" w:pos="2722"/>
                          <w:tab w:val="left" w:pos="4962"/>
                        </w:tabs>
                        <w:rPr>
                          <w:rFonts w:ascii="Arial" w:hAnsi="Arial" w:cs="Arial"/>
                        </w:rPr>
                      </w:pPr>
                      <w:r w:rsidRPr="004D4F67">
                        <w:rPr>
                          <w:rFonts w:ascii="Arial" w:hAnsi="Arial" w:cs="Arial"/>
                        </w:rPr>
                        <w:t>beplankte Stahl-UK</w:t>
                      </w:r>
                      <w:r>
                        <w:rPr>
                          <w:rFonts w:ascii="Arial" w:hAnsi="Arial" w:cs="Arial"/>
                        </w:rPr>
                        <w:t>, Mindestdicke nach statischem Nachweis</w:t>
                      </w:r>
                    </w:p>
                  </w:txbxContent>
                </v:textbox>
                <w10:wrap type="square"/>
              </v:shape>
            </w:pict>
          </mc:Fallback>
        </mc:AlternateContent>
      </w:r>
      <w:proofErr w:type="spellStart"/>
      <w:r w:rsidR="005C0199">
        <w:rPr>
          <w:rFonts w:cs="Arial"/>
          <w:b/>
          <w:color w:val="auto"/>
          <w:w w:val="100"/>
          <w:sz w:val="28"/>
          <w:szCs w:val="28"/>
          <w:lang w:eastAsia="de-AT"/>
        </w:rPr>
        <w:t>PENEDER</w:t>
      </w:r>
      <w:r w:rsidR="009E5C15">
        <w:rPr>
          <w:rFonts w:cs="Arial"/>
          <w:b/>
          <w:color w:val="auto"/>
          <w:w w:val="100"/>
          <w:sz w:val="28"/>
          <w:szCs w:val="28"/>
          <w:lang w:eastAsia="de-AT"/>
        </w:rPr>
        <w:t>light</w:t>
      </w:r>
      <w:proofErr w:type="spellEnd"/>
      <w:r w:rsidR="00455D88">
        <w:rPr>
          <w:rFonts w:cs="Arial"/>
          <w:b/>
          <w:color w:val="auto"/>
          <w:w w:val="100"/>
          <w:sz w:val="28"/>
          <w:szCs w:val="28"/>
          <w:lang w:eastAsia="de-AT"/>
        </w:rPr>
        <w:t>-</w:t>
      </w:r>
      <w:r w:rsidR="00DD4384">
        <w:rPr>
          <w:rFonts w:cs="Arial"/>
          <w:b/>
          <w:color w:val="auto"/>
          <w:w w:val="100"/>
          <w:sz w:val="28"/>
          <w:szCs w:val="28"/>
          <w:lang w:eastAsia="de-AT"/>
        </w:rPr>
        <w:t>S</w:t>
      </w:r>
      <w:r w:rsidR="00AA0311">
        <w:rPr>
          <w:rFonts w:cs="Arial"/>
          <w:b/>
          <w:color w:val="auto"/>
          <w:w w:val="100"/>
          <w:sz w:val="28"/>
          <w:szCs w:val="28"/>
          <w:lang w:eastAsia="de-AT"/>
        </w:rPr>
        <w:t xml:space="preserve">, </w:t>
      </w:r>
      <w:r w:rsidR="0082002B">
        <w:rPr>
          <w:rFonts w:cs="Arial"/>
          <w:b/>
          <w:color w:val="auto"/>
          <w:w w:val="100"/>
          <w:sz w:val="28"/>
          <w:szCs w:val="28"/>
          <w:lang w:eastAsia="de-AT"/>
        </w:rPr>
        <w:t>2</w:t>
      </w:r>
      <w:r w:rsidR="004C0E2A">
        <w:rPr>
          <w:rFonts w:cs="Arial"/>
          <w:b/>
          <w:color w:val="auto"/>
          <w:w w:val="100"/>
          <w:sz w:val="28"/>
          <w:szCs w:val="28"/>
          <w:lang w:eastAsia="de-AT"/>
        </w:rPr>
        <w:t>-flügelig</w:t>
      </w:r>
    </w:p>
    <w:p w14:paraId="296BB010" w14:textId="77777777" w:rsidR="005C0199" w:rsidRDefault="005C0199" w:rsidP="002A0BAC">
      <w:pPr>
        <w:tabs>
          <w:tab w:val="left" w:pos="680"/>
          <w:tab w:val="left" w:pos="2694"/>
          <w:tab w:val="left" w:pos="2722"/>
        </w:tabs>
        <w:ind w:right="310"/>
        <w:rPr>
          <w:rFonts w:ascii="Arial" w:hAnsi="Arial" w:cs="Arial"/>
        </w:rPr>
      </w:pPr>
    </w:p>
    <w:p w14:paraId="234E2803" w14:textId="77777777" w:rsidR="009E5C15" w:rsidRDefault="009E5C15" w:rsidP="009E5C15">
      <w:pPr>
        <w:tabs>
          <w:tab w:val="left" w:pos="680"/>
          <w:tab w:val="left" w:pos="2694"/>
          <w:tab w:val="left" w:pos="2722"/>
        </w:tabs>
        <w:ind w:right="310"/>
        <w:rPr>
          <w:rFonts w:ascii="Arial" w:hAnsi="Arial" w:cs="Arial"/>
          <w:b/>
          <w:i/>
        </w:rPr>
      </w:pPr>
      <w:r>
        <w:rPr>
          <w:rFonts w:ascii="Arial" w:hAnsi="Arial" w:cs="Arial"/>
          <w:b/>
          <w:i/>
        </w:rPr>
        <w:t>Allgemeine Konstruktionsbeschreibung</w:t>
      </w:r>
    </w:p>
    <w:p w14:paraId="662BAD2D" w14:textId="559642CF" w:rsidR="009E5C15" w:rsidRDefault="009E5C15" w:rsidP="00E0277E">
      <w:pPr>
        <w:tabs>
          <w:tab w:val="left" w:pos="680"/>
          <w:tab w:val="left" w:pos="2694"/>
          <w:tab w:val="left" w:pos="2722"/>
        </w:tabs>
        <w:ind w:right="310"/>
        <w:jc w:val="both"/>
        <w:rPr>
          <w:rFonts w:ascii="Arial" w:hAnsi="Arial" w:cs="Arial"/>
        </w:rPr>
      </w:pPr>
      <w:r>
        <w:rPr>
          <w:rFonts w:ascii="Arial" w:hAnsi="Arial" w:cs="Arial"/>
          <w:b/>
        </w:rPr>
        <w:t xml:space="preserve">Profilsystem: </w:t>
      </w:r>
      <w:r w:rsidR="00E0277E" w:rsidRPr="00A44D2A">
        <w:rPr>
          <w:rFonts w:ascii="Arial" w:hAnsi="Arial" w:cs="Arial"/>
        </w:rPr>
        <w:t xml:space="preserve">Unisolierte Aluminium-Rauchschutzkonstruktion </w:t>
      </w:r>
      <w:r w:rsidR="00E0277E" w:rsidRPr="002864F4">
        <w:rPr>
          <w:rFonts w:ascii="Arial" w:hAnsi="Arial" w:cs="Arial"/>
        </w:rPr>
        <w:t>nach DIN 18 095</w:t>
      </w:r>
      <w:r w:rsidR="00E0277E" w:rsidRPr="00A44D2A">
        <w:rPr>
          <w:rFonts w:ascii="Arial" w:hAnsi="Arial" w:cs="Arial"/>
        </w:rPr>
        <w:t xml:space="preserve">. Bautiefe der Rahmen und Flügel 65 mm, innen und außen flächenbündig, mit verdeckt liegender EPDM-Dichtung für geräuscharmen Anschlag in Blend- und Flügelrahmen. </w:t>
      </w:r>
      <w:r w:rsidR="00E0277E">
        <w:rPr>
          <w:rFonts w:ascii="Arial" w:hAnsi="Arial" w:cs="Arial"/>
        </w:rPr>
        <w:t>Automatische Bodenabsenkdich</w:t>
      </w:r>
      <w:r w:rsidR="00E0277E">
        <w:rPr>
          <w:rFonts w:ascii="Arial" w:hAnsi="Arial" w:cs="Arial"/>
        </w:rPr>
        <w:t>t</w:t>
      </w:r>
      <w:r w:rsidR="00E0277E">
        <w:rPr>
          <w:rFonts w:ascii="Arial" w:hAnsi="Arial" w:cs="Arial"/>
        </w:rPr>
        <w:t>ung</w:t>
      </w:r>
      <w:r w:rsidR="00E0277E" w:rsidRPr="00A44D2A">
        <w:rPr>
          <w:rFonts w:ascii="Arial" w:hAnsi="Arial" w:cs="Arial"/>
        </w:rPr>
        <w:t>, alle Dichtungen mit Gleitpolymerbeschichtung, geeignet für selbstreinigende Verglasungen. Schmale Ansichtsbreiten der Blend- und Flügelrahmenkombinationen ab 148 mm, Sprossen und Kämpfer von 96 bis 148 mm, Blendrahmen bzw. Kopplungen von 71 bis 185 mm, Sockel und Sockelkombinationen von 96 bis 148 mm. Ohne Brandschutz-Dämmstreifen im Flügel und Rahmen.</w:t>
      </w:r>
    </w:p>
    <w:p w14:paraId="3CBDBA06" w14:textId="77777777" w:rsidR="00E0277E" w:rsidRDefault="00E0277E" w:rsidP="00E0277E">
      <w:pPr>
        <w:tabs>
          <w:tab w:val="left" w:pos="680"/>
          <w:tab w:val="left" w:pos="2694"/>
          <w:tab w:val="left" w:pos="2722"/>
        </w:tabs>
        <w:ind w:right="310"/>
        <w:jc w:val="both"/>
        <w:rPr>
          <w:rFonts w:ascii="Arial" w:hAnsi="Arial" w:cs="Arial"/>
        </w:rPr>
      </w:pPr>
    </w:p>
    <w:p w14:paraId="349F9767" w14:textId="77777777" w:rsidR="009E5C15" w:rsidRDefault="009E5C15" w:rsidP="009E5C15">
      <w:pPr>
        <w:ind w:right="310"/>
        <w:jc w:val="both"/>
        <w:rPr>
          <w:rFonts w:ascii="Arial" w:hAnsi="Arial" w:cs="Arial"/>
        </w:rPr>
      </w:pPr>
      <w:r>
        <w:rPr>
          <w:rFonts w:ascii="Arial" w:hAnsi="Arial" w:cs="Arial"/>
          <w:b/>
        </w:rPr>
        <w:t>Verglasung</w:t>
      </w:r>
      <w:r>
        <w:rPr>
          <w:rFonts w:ascii="Arial" w:hAnsi="Arial" w:cs="Arial"/>
        </w:rPr>
        <w:t>: Verglasung je nach Anwendung ausgeführt als ESG, VSG, Pyrostop30 oder Contraflam30 für Innenanwendung.</w:t>
      </w:r>
      <w:r>
        <w:rPr>
          <w:rFonts w:ascii="ArialNarrow" w:hAnsi="ArialNarrow" w:cs="ArialNarrow"/>
          <w:lang w:val="de-AT" w:eastAsia="de-DE"/>
        </w:rPr>
        <w:t xml:space="preserve"> Glasstärken von 6 mm bis &lt;42 mm.</w:t>
      </w:r>
      <w:r>
        <w:rPr>
          <w:rFonts w:ascii="Arial" w:hAnsi="Arial" w:cs="Arial"/>
        </w:rPr>
        <w:t xml:space="preserve"> Ausführung auch mit Paneelen anstelle oder gemischt mit Verglasung für Innentüren (Prüfung ÜA) möglich. Verglasungsdichtung innen und außen mit schmalen Ansichten, umlaufend einziehbar.</w:t>
      </w:r>
    </w:p>
    <w:p w14:paraId="69800E27" w14:textId="77777777" w:rsidR="00931F31" w:rsidRDefault="00931F31" w:rsidP="00C1086B">
      <w:pPr>
        <w:autoSpaceDE w:val="0"/>
        <w:autoSpaceDN w:val="0"/>
        <w:adjustRightInd w:val="0"/>
        <w:rPr>
          <w:rFonts w:ascii="Arial" w:hAnsi="Arial" w:cs="Arial"/>
        </w:rPr>
      </w:pPr>
    </w:p>
    <w:p w14:paraId="70ABCFCC" w14:textId="77777777" w:rsidR="00BE3223" w:rsidRPr="00646C54" w:rsidRDefault="008E6298" w:rsidP="002A0BAC">
      <w:pPr>
        <w:ind w:right="310"/>
        <w:jc w:val="both"/>
        <w:rPr>
          <w:rFonts w:ascii="Arial" w:hAnsi="Arial" w:cs="Arial"/>
        </w:rPr>
      </w:pPr>
      <w:r w:rsidRPr="00A43826">
        <w:rPr>
          <w:rFonts w:ascii="Arial" w:hAnsi="Arial" w:cs="Arial"/>
          <w:b/>
        </w:rPr>
        <w:t>Beschlag</w:t>
      </w:r>
      <w:r w:rsidR="00B8364A">
        <w:rPr>
          <w:rFonts w:ascii="Arial" w:hAnsi="Arial" w:cs="Arial"/>
        </w:rPr>
        <w:t>:</w:t>
      </w:r>
    </w:p>
    <w:p w14:paraId="0A4FB8F4" w14:textId="77777777" w:rsidR="00AE26E0" w:rsidRDefault="00D6143B" w:rsidP="00D67049">
      <w:pPr>
        <w:ind w:right="310"/>
        <w:jc w:val="both"/>
        <w:rPr>
          <w:rFonts w:ascii="Arial" w:hAnsi="Arial" w:cs="Arial"/>
        </w:rPr>
      </w:pPr>
      <w:r>
        <w:rPr>
          <w:rFonts w:ascii="Arial" w:hAnsi="Arial" w:cs="Arial"/>
        </w:rPr>
        <w:t xml:space="preserve">Schloss mit Riegel und Falle, </w:t>
      </w:r>
      <w:r w:rsidR="00C0370A" w:rsidRPr="00C0370A">
        <w:rPr>
          <w:rFonts w:ascii="Arial" w:hAnsi="Arial" w:cs="Arial"/>
        </w:rPr>
        <w:t>vorgerichtet für Profilzylinder (PZ)</w:t>
      </w:r>
      <w:r w:rsidR="00200E8E">
        <w:rPr>
          <w:rFonts w:ascii="Arial" w:hAnsi="Arial" w:cs="Arial"/>
        </w:rPr>
        <w:t>, z.B. WILKA,</w:t>
      </w:r>
      <w:r w:rsidR="00C0370A" w:rsidRPr="00C0370A">
        <w:rPr>
          <w:rFonts w:ascii="Arial" w:hAnsi="Arial" w:cs="Arial"/>
        </w:rPr>
        <w:t xml:space="preserve"> </w:t>
      </w:r>
      <w:r w:rsidR="00E24069">
        <w:rPr>
          <w:rFonts w:ascii="Arial" w:hAnsi="Arial" w:cs="Arial"/>
        </w:rPr>
        <w:t xml:space="preserve">Drückerführung aus einem wartungsfreien Gleitlager aus selbstschmierendem Kunststoff. Mit festem oder drehbarem </w:t>
      </w:r>
      <w:r w:rsidR="00745B66">
        <w:rPr>
          <w:rFonts w:ascii="Arial" w:hAnsi="Arial" w:cs="Arial"/>
        </w:rPr>
        <w:t xml:space="preserve">Drücker </w:t>
      </w:r>
      <w:r w:rsidR="00E24069">
        <w:rPr>
          <w:rFonts w:ascii="Arial" w:hAnsi="Arial" w:cs="Arial"/>
        </w:rPr>
        <w:t>und kraftvoller Rückholfeder, bündige Grundr</w:t>
      </w:r>
      <w:r w:rsidR="00E24069" w:rsidRPr="00646C54">
        <w:rPr>
          <w:rFonts w:ascii="Arial" w:hAnsi="Arial" w:cs="Arial"/>
        </w:rPr>
        <w:t>osette</w:t>
      </w:r>
      <w:r w:rsidR="00E24069">
        <w:rPr>
          <w:rFonts w:ascii="Arial" w:hAnsi="Arial" w:cs="Arial"/>
        </w:rPr>
        <w:t xml:space="preserve"> Material Edelstahl,</w:t>
      </w:r>
      <w:r w:rsidR="00E24069" w:rsidRPr="00646C54">
        <w:rPr>
          <w:rFonts w:ascii="Arial" w:hAnsi="Arial" w:cs="Arial"/>
        </w:rPr>
        <w:t xml:space="preserve"> mit Stahlkern, z.B. ECO</w:t>
      </w:r>
      <w:r w:rsidR="00E24069">
        <w:rPr>
          <w:rFonts w:ascii="Arial" w:hAnsi="Arial" w:cs="Arial"/>
        </w:rPr>
        <w:t xml:space="preserve"> </w:t>
      </w:r>
      <w:r w:rsidR="00A17419">
        <w:rPr>
          <w:rFonts w:ascii="Arial" w:hAnsi="Arial" w:cs="Arial"/>
        </w:rPr>
        <w:t>D</w:t>
      </w:r>
      <w:r w:rsidR="00E24069">
        <w:rPr>
          <w:rFonts w:ascii="Arial" w:hAnsi="Arial" w:cs="Arial"/>
        </w:rPr>
        <w:t>116</w:t>
      </w:r>
      <w:r w:rsidR="00A17419">
        <w:rPr>
          <w:rFonts w:ascii="Arial" w:hAnsi="Arial" w:cs="Arial"/>
        </w:rPr>
        <w:t xml:space="preserve"> e-Sat</w:t>
      </w:r>
      <w:r w:rsidR="00E24069">
        <w:rPr>
          <w:rFonts w:ascii="Arial" w:hAnsi="Arial" w:cs="Arial"/>
        </w:rPr>
        <w:t xml:space="preserve">. </w:t>
      </w:r>
      <w:r w:rsidR="00E24069" w:rsidRPr="00646C54">
        <w:rPr>
          <w:rFonts w:ascii="Arial" w:hAnsi="Arial" w:cs="Arial"/>
        </w:rPr>
        <w:t>Drückerhöhe 1050 mm.</w:t>
      </w:r>
      <w:r w:rsidR="00E24069">
        <w:rPr>
          <w:rFonts w:ascii="Arial" w:hAnsi="Arial" w:cs="Arial"/>
        </w:rPr>
        <w:t xml:space="preserve"> </w:t>
      </w:r>
      <w:r w:rsidR="00E24069" w:rsidRPr="00646C54">
        <w:rPr>
          <w:rFonts w:ascii="Arial" w:hAnsi="Arial" w:cs="Arial"/>
        </w:rPr>
        <w:t>Mit dreidimensional einstell</w:t>
      </w:r>
      <w:r w:rsidR="009F529E">
        <w:rPr>
          <w:rFonts w:ascii="Arial" w:hAnsi="Arial" w:cs="Arial"/>
        </w:rPr>
        <w:t>baren Objektbändern nach EN1935</w:t>
      </w:r>
      <w:r w:rsidR="00E24069">
        <w:rPr>
          <w:rFonts w:ascii="Arial" w:hAnsi="Arial" w:cs="Arial"/>
        </w:rPr>
        <w:t xml:space="preserve">. </w:t>
      </w:r>
      <w:r w:rsidR="0095164B" w:rsidRPr="00646C54">
        <w:rPr>
          <w:rFonts w:ascii="Arial" w:hAnsi="Arial" w:cs="Arial"/>
        </w:rPr>
        <w:t xml:space="preserve">Die Anzahl der Bänder richtet sich nach dem Türblattgewicht und variiert zwischen 2 und </w:t>
      </w:r>
      <w:r w:rsidR="009F529E">
        <w:rPr>
          <w:rFonts w:ascii="Arial" w:hAnsi="Arial" w:cs="Arial"/>
        </w:rPr>
        <w:t>4</w:t>
      </w:r>
      <w:r w:rsidR="0095164B" w:rsidRPr="00646C54">
        <w:rPr>
          <w:rFonts w:ascii="Arial" w:hAnsi="Arial" w:cs="Arial"/>
        </w:rPr>
        <w:t xml:space="preserve"> Bändern. Eine </w:t>
      </w:r>
      <w:r w:rsidR="00E9263F">
        <w:rPr>
          <w:rFonts w:ascii="Arial" w:hAnsi="Arial" w:cs="Arial"/>
        </w:rPr>
        <w:t>o</w:t>
      </w:r>
      <w:r w:rsidR="00E9263F" w:rsidRPr="00646C54">
        <w:rPr>
          <w:rFonts w:ascii="Arial" w:hAnsi="Arial" w:cs="Arial"/>
        </w:rPr>
        <w:t>rdnungsgemäße und langlebige Funktion durch ausreichende Anzahl an Bänder ist vorzusehen.</w:t>
      </w:r>
      <w:r w:rsidR="00E9263F">
        <w:rPr>
          <w:rFonts w:ascii="Arial" w:hAnsi="Arial" w:cs="Arial"/>
        </w:rPr>
        <w:t xml:space="preserve"> </w:t>
      </w:r>
      <w:r w:rsidR="00AE26E0">
        <w:rPr>
          <w:rFonts w:ascii="Arial" w:hAnsi="Arial" w:cs="Arial"/>
        </w:rPr>
        <w:t>Türschließer als Gleitschienentürschließer in Aufbauvariante z.B. Dorma TS9</w:t>
      </w:r>
      <w:r w:rsidR="003100E3">
        <w:rPr>
          <w:rFonts w:ascii="Arial" w:hAnsi="Arial" w:cs="Arial"/>
        </w:rPr>
        <w:t>3</w:t>
      </w:r>
      <w:r w:rsidR="00AE26E0">
        <w:rPr>
          <w:rFonts w:ascii="Arial" w:hAnsi="Arial" w:cs="Arial"/>
        </w:rPr>
        <w:t>.</w:t>
      </w:r>
      <w:r w:rsidR="00D67049">
        <w:rPr>
          <w:rFonts w:ascii="Arial" w:hAnsi="Arial" w:cs="Arial"/>
        </w:rPr>
        <w:t xml:space="preserve"> </w:t>
      </w:r>
      <w:r w:rsidR="00AE26E0">
        <w:rPr>
          <w:rFonts w:ascii="Arial" w:hAnsi="Arial" w:cs="Arial"/>
        </w:rPr>
        <w:t>Standardbeschlag Drücker/Drücker Kombination</w:t>
      </w:r>
    </w:p>
    <w:p w14:paraId="2F771539" w14:textId="77777777" w:rsidR="00AE26E0" w:rsidRDefault="00AE26E0" w:rsidP="002A0BAC">
      <w:pPr>
        <w:ind w:right="310"/>
        <w:jc w:val="both"/>
        <w:rPr>
          <w:rFonts w:ascii="Arial" w:hAnsi="Arial" w:cs="Arial"/>
        </w:rPr>
      </w:pPr>
    </w:p>
    <w:p w14:paraId="115F04A7" w14:textId="77777777" w:rsidR="00E0277E" w:rsidRDefault="00E0277E" w:rsidP="00E0277E">
      <w:pPr>
        <w:ind w:right="452"/>
        <w:jc w:val="both"/>
        <w:rPr>
          <w:rFonts w:ascii="Arial" w:hAnsi="Arial" w:cs="Arial"/>
          <w:b/>
        </w:rPr>
      </w:pPr>
      <w:r w:rsidRPr="002864F4">
        <w:rPr>
          <w:rFonts w:ascii="Arial" w:hAnsi="Arial" w:cs="Arial"/>
          <w:b/>
        </w:rPr>
        <w:t>Rauchschutztür nach DIN 18 095</w:t>
      </w:r>
    </w:p>
    <w:p w14:paraId="05424274" w14:textId="77777777" w:rsidR="00E0277E" w:rsidRPr="005D1BCD" w:rsidRDefault="00E0277E" w:rsidP="00E0277E">
      <w:pPr>
        <w:ind w:right="452"/>
        <w:jc w:val="both"/>
        <w:rPr>
          <w:rFonts w:ascii="Arial" w:hAnsi="Arial" w:cs="Arial"/>
          <w:sz w:val="10"/>
          <w:szCs w:val="10"/>
        </w:rPr>
      </w:pPr>
    </w:p>
    <w:p w14:paraId="59FC1011" w14:textId="77777777" w:rsidR="00E0277E" w:rsidRPr="00F529DB" w:rsidRDefault="00E0277E" w:rsidP="00E0277E">
      <w:pPr>
        <w:ind w:right="452"/>
        <w:jc w:val="both"/>
        <w:rPr>
          <w:rFonts w:ascii="Arial" w:hAnsi="Arial" w:cs="Arial"/>
        </w:rPr>
      </w:pPr>
      <w:r w:rsidRPr="00646C54">
        <w:rPr>
          <w:rFonts w:ascii="Arial" w:hAnsi="Arial" w:cs="Arial"/>
        </w:rPr>
        <w:t>Bei Auswahl Brandschutz, Rauchschutz, Einbruchhemmung sind die Ein- und Anbaubauteile entsprechend Zulassung für die gewählte Option zu verwenden!</w:t>
      </w:r>
      <w:r>
        <w:rPr>
          <w:rFonts w:ascii="Arial" w:hAnsi="Arial" w:cs="Arial"/>
        </w:rPr>
        <w:t xml:space="preserve">  </w:t>
      </w:r>
      <w:r w:rsidRPr="00F529DB">
        <w:rPr>
          <w:rFonts w:ascii="Arial" w:hAnsi="Arial" w:cs="Arial"/>
        </w:rPr>
        <w:t>Anlage versteht sich fertig inklusive Lieferung</w:t>
      </w:r>
      <w:r>
        <w:rPr>
          <w:rFonts w:ascii="Arial" w:hAnsi="Arial" w:cs="Arial"/>
        </w:rPr>
        <w:t>,</w:t>
      </w:r>
      <w:r w:rsidRPr="00F529DB">
        <w:rPr>
          <w:rFonts w:ascii="Arial" w:hAnsi="Arial" w:cs="Arial"/>
        </w:rPr>
        <w:t xml:space="preserve"> </w:t>
      </w:r>
      <w:r>
        <w:rPr>
          <w:rFonts w:ascii="Arial" w:hAnsi="Arial" w:cs="Arial"/>
        </w:rPr>
        <w:t>Montage und falls erforderlich Abnahme.</w:t>
      </w:r>
    </w:p>
    <w:p w14:paraId="4DD4EF3E" w14:textId="2310D4D6" w:rsidR="004B53B2" w:rsidRDefault="004B53B2" w:rsidP="002A0BAC">
      <w:pPr>
        <w:ind w:right="310"/>
        <w:rPr>
          <w:rFonts w:ascii="Arial" w:hAnsi="Arial" w:cs="Arial"/>
          <w:b/>
          <w:bCs/>
          <w:lang w:eastAsia="de-DE"/>
        </w:rPr>
      </w:pPr>
    </w:p>
    <w:p w14:paraId="7CEAF962" w14:textId="7CADC4AF" w:rsidR="00B0386C" w:rsidRDefault="008772A5" w:rsidP="002A0BAC">
      <w:pPr>
        <w:ind w:right="310"/>
        <w:rPr>
          <w:rFonts w:ascii="Arial" w:hAnsi="Arial" w:cs="Arial"/>
          <w:b/>
          <w:bCs/>
          <w:lang w:eastAsia="de-DE"/>
        </w:rPr>
      </w:pPr>
      <w:r>
        <w:rPr>
          <w:rFonts w:ascii="Arial" w:hAnsi="Arial" w:cs="Arial"/>
          <w:b/>
          <w:bCs/>
          <w:lang w:eastAsia="de-DE"/>
        </w:rPr>
        <w:lastRenderedPageBreak/>
        <w:t>VARIANTE A</w:t>
      </w:r>
      <w:r w:rsidR="007F58B6">
        <w:rPr>
          <w:rFonts w:ascii="Arial" w:hAnsi="Arial" w:cs="Arial"/>
          <w:b/>
          <w:bCs/>
          <w:lang w:eastAsia="de-DE"/>
        </w:rPr>
        <w:t>)</w:t>
      </w:r>
    </w:p>
    <w:p w14:paraId="5D6E18F7" w14:textId="3A200E97" w:rsidR="006B3432" w:rsidRDefault="00776282" w:rsidP="006B3432">
      <w:pPr>
        <w:tabs>
          <w:tab w:val="left" w:pos="680"/>
          <w:tab w:val="left" w:pos="2694"/>
          <w:tab w:val="left" w:pos="2722"/>
          <w:tab w:val="left" w:pos="7230"/>
        </w:tabs>
        <w:rPr>
          <w:rFonts w:ascii="Arial" w:hAnsi="Arial" w:cs="Arial"/>
        </w:rPr>
      </w:pPr>
      <w:r>
        <w:rPr>
          <w:rFonts w:ascii="Arial" w:hAnsi="Arial" w:cs="Arial"/>
          <w:b/>
          <w:color w:val="000000"/>
        </w:rPr>
        <w:t>2</w:t>
      </w:r>
      <w:r w:rsidR="00AC2552">
        <w:rPr>
          <w:rFonts w:ascii="Arial" w:hAnsi="Arial" w:cs="Arial"/>
          <w:b/>
          <w:color w:val="000000"/>
        </w:rPr>
        <w:t xml:space="preserve"> flg.</w:t>
      </w:r>
      <w:r w:rsidR="005C0199" w:rsidRPr="00646C54">
        <w:rPr>
          <w:rFonts w:ascii="Arial" w:hAnsi="Arial" w:cs="Arial"/>
          <w:b/>
          <w:color w:val="000000"/>
        </w:rPr>
        <w:t xml:space="preserve"> </w:t>
      </w:r>
      <w:r w:rsidR="006B3432">
        <w:rPr>
          <w:rFonts w:ascii="Arial" w:hAnsi="Arial" w:cs="Arial"/>
          <w:b/>
          <w:color w:val="000000"/>
        </w:rPr>
        <w:t xml:space="preserve">Rohrrahmen-Drehflügeltüre als Raumabschluss funktionserhaltend 30 Minuten </w:t>
      </w:r>
    </w:p>
    <w:p w14:paraId="002B88AB" w14:textId="35B1AFAC" w:rsidR="00867968" w:rsidRDefault="00867968" w:rsidP="00DB6B50">
      <w:pPr>
        <w:pStyle w:val="StandardWeb"/>
        <w:shd w:val="clear" w:color="auto" w:fill="FFFFFF"/>
        <w:tabs>
          <w:tab w:val="left" w:pos="1985"/>
          <w:tab w:val="left" w:pos="4536"/>
        </w:tabs>
        <w:spacing w:before="0" w:beforeAutospacing="0" w:after="0" w:afterAutospacing="0"/>
        <w:rPr>
          <w:rFonts w:ascii="Roboto" w:hAnsi="Roboto"/>
          <w:color w:val="373737"/>
          <w:sz w:val="21"/>
          <w:szCs w:val="21"/>
        </w:rPr>
      </w:pPr>
      <w:r>
        <w:rPr>
          <w:b/>
          <w:bCs/>
          <w:noProof/>
        </w:rPr>
        <w:drawing>
          <wp:anchor distT="0" distB="0" distL="114300" distR="114300" simplePos="0" relativeHeight="251662336" behindDoc="0" locked="0" layoutInCell="1" allowOverlap="1" wp14:anchorId="183D9F86" wp14:editId="6C0FBE91">
            <wp:simplePos x="0" y="0"/>
            <wp:positionH relativeFrom="column">
              <wp:posOffset>4614545</wp:posOffset>
            </wp:positionH>
            <wp:positionV relativeFrom="paragraph">
              <wp:posOffset>76200</wp:posOffset>
            </wp:positionV>
            <wp:extent cx="1699260" cy="1866265"/>
            <wp:effectExtent l="0" t="0" r="0" b="635"/>
            <wp:wrapSquare wrapText="bothSides"/>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99260" cy="18662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11740E3" w14:textId="3E77B1FF" w:rsidR="00DB6B50" w:rsidRPr="00DB6B50" w:rsidRDefault="00DB6B50" w:rsidP="00E0277E">
      <w:pPr>
        <w:tabs>
          <w:tab w:val="left" w:pos="2410"/>
          <w:tab w:val="left" w:pos="3969"/>
          <w:tab w:val="left" w:pos="7655"/>
          <w:tab w:val="left" w:pos="8222"/>
        </w:tabs>
        <w:ind w:right="310"/>
        <w:rPr>
          <w:rFonts w:ascii="Arial" w:hAnsi="Arial" w:cs="Arial"/>
          <w:b/>
          <w:bCs/>
          <w:color w:val="373737"/>
        </w:rPr>
      </w:pPr>
      <w:r w:rsidRPr="00DB6B50">
        <w:rPr>
          <w:rFonts w:ascii="Arial" w:hAnsi="Arial" w:cs="Arial"/>
          <w:b/>
          <w:bCs/>
          <w:color w:val="373737"/>
        </w:rPr>
        <w:t>Mauerlichte/RAM (BxH):</w:t>
      </w:r>
      <w:r w:rsidRPr="00DB6B50">
        <w:rPr>
          <w:rFonts w:ascii="Arial" w:hAnsi="Arial" w:cs="Arial"/>
          <w:b/>
          <w:bCs/>
          <w:color w:val="373737"/>
        </w:rPr>
        <w:tab/>
      </w:r>
      <w:r>
        <w:rPr>
          <w:rFonts w:ascii="Arial" w:hAnsi="Arial" w:cs="Arial"/>
          <w:b/>
          <w:bCs/>
          <w:color w:val="373737"/>
        </w:rPr>
        <w:tab/>
      </w:r>
      <w:r w:rsidRPr="00DB6B50">
        <w:rPr>
          <w:rFonts w:ascii="Arial" w:hAnsi="Arial" w:cs="Arial"/>
          <w:b/>
          <w:bCs/>
          <w:color w:val="373737"/>
        </w:rPr>
        <w:t xml:space="preserve">|__________| mm </w:t>
      </w:r>
    </w:p>
    <w:p w14:paraId="4420EFC6" w14:textId="0831B453" w:rsidR="00DB6B50" w:rsidRPr="00DB6B50" w:rsidRDefault="00DB6B50" w:rsidP="00E0277E">
      <w:pPr>
        <w:tabs>
          <w:tab w:val="left" w:pos="2410"/>
          <w:tab w:val="left" w:pos="3969"/>
          <w:tab w:val="left" w:pos="7655"/>
          <w:tab w:val="left" w:pos="8222"/>
        </w:tabs>
        <w:ind w:right="310"/>
        <w:rPr>
          <w:rFonts w:ascii="Arial" w:hAnsi="Arial" w:cs="Arial"/>
          <w:b/>
          <w:bCs/>
          <w:color w:val="373737"/>
        </w:rPr>
      </w:pPr>
      <w:r w:rsidRPr="00DB6B50">
        <w:rPr>
          <w:rFonts w:ascii="Arial" w:hAnsi="Arial" w:cs="Arial"/>
          <w:b/>
          <w:bCs/>
          <w:color w:val="373737"/>
        </w:rPr>
        <w:t>Lichte Durchgang (BxH)</w:t>
      </w:r>
      <w:r w:rsidRPr="00DB6B50">
        <w:rPr>
          <w:rFonts w:ascii="Arial" w:hAnsi="Arial" w:cs="Arial"/>
          <w:b/>
          <w:bCs/>
          <w:color w:val="373737"/>
        </w:rPr>
        <w:tab/>
      </w:r>
      <w:r>
        <w:rPr>
          <w:rFonts w:ascii="Arial" w:hAnsi="Arial" w:cs="Arial"/>
          <w:b/>
          <w:bCs/>
          <w:color w:val="373737"/>
        </w:rPr>
        <w:tab/>
      </w:r>
      <w:r w:rsidRPr="00DB6B50">
        <w:rPr>
          <w:rFonts w:ascii="Arial" w:hAnsi="Arial" w:cs="Arial"/>
          <w:b/>
          <w:bCs/>
          <w:color w:val="373737"/>
        </w:rPr>
        <w:t>|__________| mm</w:t>
      </w:r>
    </w:p>
    <w:p w14:paraId="3E9B5852" w14:textId="77777777" w:rsidR="00DB6B50" w:rsidRPr="00DB6B50" w:rsidRDefault="00DB6B50" w:rsidP="00E0277E">
      <w:pPr>
        <w:tabs>
          <w:tab w:val="left" w:pos="2410"/>
          <w:tab w:val="left" w:pos="3969"/>
          <w:tab w:val="left" w:pos="7655"/>
          <w:tab w:val="left" w:pos="8222"/>
        </w:tabs>
        <w:ind w:right="310"/>
        <w:rPr>
          <w:rFonts w:ascii="Arial" w:hAnsi="Arial" w:cs="Arial"/>
          <w:b/>
          <w:bCs/>
          <w:color w:val="373737"/>
        </w:rPr>
      </w:pPr>
    </w:p>
    <w:p w14:paraId="68981003" w14:textId="75DF9650" w:rsidR="00DB6B50" w:rsidRPr="00DB6B50" w:rsidRDefault="00DB6B50" w:rsidP="00E0277E">
      <w:pPr>
        <w:tabs>
          <w:tab w:val="left" w:pos="2410"/>
          <w:tab w:val="left" w:pos="3969"/>
          <w:tab w:val="left" w:pos="7655"/>
          <w:tab w:val="left" w:pos="8222"/>
        </w:tabs>
        <w:ind w:right="310"/>
        <w:rPr>
          <w:rFonts w:ascii="Arial" w:hAnsi="Arial" w:cs="Arial"/>
          <w:b/>
          <w:bCs/>
          <w:color w:val="373737"/>
        </w:rPr>
      </w:pPr>
      <w:r w:rsidRPr="00DB6B50">
        <w:rPr>
          <w:rFonts w:ascii="Arial" w:hAnsi="Arial" w:cs="Arial"/>
          <w:b/>
          <w:bCs/>
          <w:color w:val="373737"/>
        </w:rPr>
        <w:t>Anwendungsbereich: </w:t>
      </w:r>
      <w:r w:rsidRPr="00DB6B50">
        <w:rPr>
          <w:rFonts w:ascii="Arial" w:hAnsi="Arial" w:cs="Arial"/>
          <w:b/>
          <w:bCs/>
          <w:color w:val="373737"/>
        </w:rPr>
        <w:tab/>
      </w:r>
      <w:r>
        <w:rPr>
          <w:rFonts w:ascii="Arial" w:hAnsi="Arial" w:cs="Arial"/>
          <w:b/>
          <w:bCs/>
          <w:color w:val="373737"/>
        </w:rPr>
        <w:tab/>
      </w:r>
      <w:r w:rsidRPr="00DB6B50">
        <w:rPr>
          <w:rFonts w:ascii="Arial" w:hAnsi="Arial" w:cs="Arial"/>
          <w:b/>
          <w:bCs/>
          <w:color w:val="373737"/>
        </w:rPr>
        <w:t>Innentüre</w:t>
      </w:r>
    </w:p>
    <w:p w14:paraId="2CAB3535" w14:textId="2A389B20" w:rsidR="00DB6B50" w:rsidRPr="00DB6B50" w:rsidRDefault="00DB6B50" w:rsidP="00E0277E">
      <w:pPr>
        <w:tabs>
          <w:tab w:val="left" w:pos="2410"/>
          <w:tab w:val="left" w:pos="3969"/>
          <w:tab w:val="left" w:pos="7655"/>
          <w:tab w:val="left" w:pos="8222"/>
        </w:tabs>
        <w:ind w:right="310"/>
        <w:rPr>
          <w:rFonts w:ascii="Arial" w:hAnsi="Arial" w:cs="Arial"/>
          <w:b/>
          <w:bCs/>
          <w:color w:val="373737"/>
        </w:rPr>
      </w:pPr>
      <w:r w:rsidRPr="00DB6B50">
        <w:rPr>
          <w:rFonts w:ascii="Arial" w:hAnsi="Arial" w:cs="Arial"/>
          <w:b/>
          <w:bCs/>
          <w:color w:val="373737"/>
        </w:rPr>
        <w:t>Farbbeschichtung Rahmen RAL/NCS: </w:t>
      </w:r>
      <w:r w:rsidRPr="00DB6B50">
        <w:rPr>
          <w:rFonts w:ascii="Arial" w:hAnsi="Arial" w:cs="Arial"/>
          <w:b/>
          <w:bCs/>
          <w:color w:val="373737"/>
        </w:rPr>
        <w:tab/>
        <w:t>|__________|</w:t>
      </w:r>
    </w:p>
    <w:p w14:paraId="3F24FE3B" w14:textId="58A3E3FB" w:rsidR="00DB6B50" w:rsidRPr="00DB6B50" w:rsidRDefault="00DB6B50" w:rsidP="00E0277E">
      <w:pPr>
        <w:tabs>
          <w:tab w:val="left" w:pos="2410"/>
          <w:tab w:val="left" w:pos="3969"/>
          <w:tab w:val="left" w:pos="7655"/>
          <w:tab w:val="left" w:pos="8222"/>
        </w:tabs>
        <w:ind w:right="310"/>
        <w:rPr>
          <w:rFonts w:ascii="Arial" w:hAnsi="Arial" w:cs="Arial"/>
          <w:b/>
          <w:bCs/>
          <w:color w:val="373737"/>
        </w:rPr>
      </w:pPr>
      <w:r w:rsidRPr="00DB6B50">
        <w:rPr>
          <w:rFonts w:ascii="Arial" w:hAnsi="Arial" w:cs="Arial"/>
          <w:b/>
          <w:bCs/>
          <w:color w:val="373737"/>
        </w:rPr>
        <w:t xml:space="preserve">Farbeschichtung Türblatt RAL/NCS: </w:t>
      </w:r>
      <w:r w:rsidRPr="00DB6B50">
        <w:rPr>
          <w:rFonts w:ascii="Arial" w:hAnsi="Arial" w:cs="Arial"/>
          <w:b/>
          <w:bCs/>
          <w:color w:val="373737"/>
        </w:rPr>
        <w:tab/>
        <w:t>|__________|</w:t>
      </w:r>
    </w:p>
    <w:p w14:paraId="0939FE52" w14:textId="77777777" w:rsidR="00DB6B50" w:rsidRPr="00DB6B50" w:rsidRDefault="00DB6B50" w:rsidP="00E0277E">
      <w:pPr>
        <w:tabs>
          <w:tab w:val="left" w:pos="2410"/>
          <w:tab w:val="left" w:pos="3969"/>
          <w:tab w:val="left" w:pos="7655"/>
          <w:tab w:val="left" w:pos="8222"/>
        </w:tabs>
        <w:ind w:right="310"/>
        <w:rPr>
          <w:rFonts w:ascii="Arial" w:hAnsi="Arial" w:cs="Arial"/>
          <w:b/>
          <w:bCs/>
          <w:color w:val="373737"/>
        </w:rPr>
      </w:pPr>
    </w:p>
    <w:p w14:paraId="4169F3B0" w14:textId="77777777" w:rsidR="00E0277E" w:rsidRDefault="00E0277E" w:rsidP="00E0277E">
      <w:pPr>
        <w:pStyle w:val="Normal"/>
        <w:keepNext/>
        <w:keepLines/>
        <w:widowControl/>
        <w:tabs>
          <w:tab w:val="left" w:pos="3686"/>
          <w:tab w:val="left" w:pos="3969"/>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Qualifikation</w:t>
      </w:r>
      <w:r>
        <w:rPr>
          <w:color w:val="000000"/>
          <w:sz w:val="20"/>
          <w:szCs w:val="20"/>
          <w:lang w:val="de-DE"/>
        </w:rPr>
        <w:t>:  </w:t>
      </w:r>
      <w:r>
        <w:rPr>
          <w:color w:val="000000"/>
          <w:sz w:val="20"/>
          <w:szCs w:val="20"/>
          <w:lang w:val="de-DE"/>
        </w:rPr>
        <w:tab/>
      </w:r>
      <w:r>
        <w:rPr>
          <w:color w:val="000000"/>
          <w:sz w:val="20"/>
          <w:szCs w:val="20"/>
          <w:lang w:val="de-DE"/>
        </w:rPr>
        <w:tab/>
      </w:r>
      <w:r w:rsidRPr="002864F4">
        <w:rPr>
          <w:color w:val="000000"/>
          <w:sz w:val="20"/>
          <w:szCs w:val="20"/>
          <w:lang w:val="de-DE"/>
        </w:rPr>
        <w:t>Rauchschutztür nach DIN 18 095</w:t>
      </w:r>
      <w:r>
        <w:rPr>
          <w:color w:val="000000"/>
          <w:sz w:val="20"/>
          <w:szCs w:val="20"/>
          <w:lang w:val="de-DE"/>
        </w:rPr>
        <w:tab/>
      </w:r>
    </w:p>
    <w:p w14:paraId="10DE3DF3" w14:textId="260FA642" w:rsidR="00DB6B50" w:rsidRPr="00DB6B50" w:rsidRDefault="00DB6B50" w:rsidP="00E0277E">
      <w:pPr>
        <w:tabs>
          <w:tab w:val="left" w:pos="2410"/>
          <w:tab w:val="left" w:pos="3969"/>
          <w:tab w:val="left" w:pos="7655"/>
          <w:tab w:val="left" w:pos="8222"/>
        </w:tabs>
        <w:ind w:right="310"/>
        <w:rPr>
          <w:rFonts w:ascii="Arial" w:hAnsi="Arial" w:cs="Arial"/>
          <w:b/>
          <w:bCs/>
          <w:color w:val="373737"/>
        </w:rPr>
      </w:pPr>
      <w:r w:rsidRPr="00DB6B50">
        <w:rPr>
          <w:rFonts w:ascii="Arial" w:hAnsi="Arial" w:cs="Arial"/>
          <w:b/>
          <w:bCs/>
          <w:color w:val="373737"/>
        </w:rPr>
        <w:tab/>
      </w:r>
    </w:p>
    <w:p w14:paraId="38FB428F" w14:textId="7CAD2BC1" w:rsidR="00DB6B50" w:rsidRPr="00DB6B50" w:rsidRDefault="00DB6B50" w:rsidP="00E0277E">
      <w:pPr>
        <w:tabs>
          <w:tab w:val="left" w:pos="2410"/>
          <w:tab w:val="left" w:pos="3969"/>
          <w:tab w:val="left" w:pos="7655"/>
          <w:tab w:val="left" w:pos="8222"/>
        </w:tabs>
        <w:ind w:right="310"/>
        <w:rPr>
          <w:rFonts w:ascii="Arial" w:hAnsi="Arial" w:cs="Arial"/>
          <w:b/>
          <w:bCs/>
          <w:color w:val="373737"/>
        </w:rPr>
      </w:pPr>
      <w:r w:rsidRPr="00DB6B50">
        <w:rPr>
          <w:rFonts w:ascii="Arial" w:hAnsi="Arial" w:cs="Arial"/>
          <w:b/>
          <w:bCs/>
          <w:color w:val="373737"/>
        </w:rPr>
        <w:t xml:space="preserve">Panikfunktion (keine/Panik B/Panik E) </w:t>
      </w:r>
      <w:r w:rsidRPr="00DB6B50">
        <w:rPr>
          <w:rFonts w:ascii="Arial" w:hAnsi="Arial" w:cs="Arial"/>
          <w:b/>
          <w:bCs/>
          <w:color w:val="373737"/>
        </w:rPr>
        <w:tab/>
        <w:t>|__________|</w:t>
      </w:r>
    </w:p>
    <w:p w14:paraId="3C04BC38" w14:textId="77777777" w:rsidR="00DB6B50" w:rsidRPr="00DB6B50" w:rsidRDefault="00DB6B50" w:rsidP="00E0277E">
      <w:pPr>
        <w:tabs>
          <w:tab w:val="left" w:pos="2410"/>
          <w:tab w:val="left" w:pos="3969"/>
          <w:tab w:val="left" w:pos="7655"/>
          <w:tab w:val="left" w:pos="8222"/>
        </w:tabs>
        <w:ind w:right="310"/>
        <w:rPr>
          <w:rFonts w:ascii="Arial" w:hAnsi="Arial" w:cs="Arial"/>
          <w:b/>
          <w:bCs/>
          <w:color w:val="373737"/>
        </w:rPr>
      </w:pPr>
      <w:r>
        <w:rPr>
          <w:rFonts w:ascii="Arial" w:hAnsi="Arial" w:cs="Arial"/>
          <w:b/>
          <w:bCs/>
          <w:color w:val="373737"/>
        </w:rPr>
        <w:t>Teil-/Vollpanik:</w:t>
      </w:r>
      <w:r>
        <w:rPr>
          <w:rFonts w:ascii="Arial" w:hAnsi="Arial" w:cs="Arial"/>
          <w:b/>
          <w:bCs/>
          <w:color w:val="373737"/>
        </w:rPr>
        <w:tab/>
      </w:r>
      <w:r>
        <w:rPr>
          <w:rFonts w:ascii="Arial" w:hAnsi="Arial" w:cs="Arial"/>
          <w:b/>
          <w:bCs/>
          <w:color w:val="373737"/>
        </w:rPr>
        <w:tab/>
      </w:r>
      <w:r w:rsidRPr="00DB6B50">
        <w:rPr>
          <w:rFonts w:ascii="Arial" w:hAnsi="Arial" w:cs="Arial"/>
          <w:b/>
          <w:bCs/>
          <w:color w:val="373737"/>
        </w:rPr>
        <w:t>|__________|</w:t>
      </w:r>
    </w:p>
    <w:p w14:paraId="1A353308" w14:textId="0036DA04" w:rsidR="00DB6B50" w:rsidRPr="00DB6B50" w:rsidRDefault="00DB6B50" w:rsidP="00E0277E">
      <w:pPr>
        <w:tabs>
          <w:tab w:val="left" w:pos="2410"/>
          <w:tab w:val="left" w:pos="3969"/>
          <w:tab w:val="left" w:pos="7655"/>
          <w:tab w:val="left" w:pos="8222"/>
        </w:tabs>
        <w:ind w:right="310"/>
        <w:rPr>
          <w:rFonts w:ascii="Arial" w:hAnsi="Arial" w:cs="Arial"/>
          <w:b/>
          <w:bCs/>
          <w:color w:val="373737"/>
        </w:rPr>
      </w:pPr>
      <w:r w:rsidRPr="00DB6B50">
        <w:rPr>
          <w:rFonts w:ascii="Arial" w:hAnsi="Arial" w:cs="Arial"/>
          <w:b/>
          <w:bCs/>
          <w:color w:val="373737"/>
        </w:rPr>
        <w:t>Schlossbetätigung (mechanisch/motorisch) |__________|</w:t>
      </w:r>
    </w:p>
    <w:p w14:paraId="05F36D89" w14:textId="00DB592A" w:rsidR="00DB6B50" w:rsidRPr="00DB6B50" w:rsidRDefault="00DB6B50" w:rsidP="00E0277E">
      <w:pPr>
        <w:tabs>
          <w:tab w:val="left" w:pos="2410"/>
          <w:tab w:val="left" w:pos="3969"/>
          <w:tab w:val="left" w:pos="7655"/>
          <w:tab w:val="left" w:pos="8222"/>
        </w:tabs>
        <w:ind w:right="310"/>
        <w:rPr>
          <w:rFonts w:ascii="Arial" w:hAnsi="Arial" w:cs="Arial"/>
          <w:b/>
          <w:bCs/>
          <w:color w:val="373737"/>
        </w:rPr>
      </w:pPr>
      <w:r w:rsidRPr="00DB6B50">
        <w:rPr>
          <w:rFonts w:ascii="Arial" w:hAnsi="Arial" w:cs="Arial"/>
          <w:b/>
          <w:bCs/>
          <w:color w:val="373737"/>
        </w:rPr>
        <w:t>Verriegelung (einfach / mehrfach)</w:t>
      </w:r>
      <w:r w:rsidRPr="00DB6B50">
        <w:rPr>
          <w:rFonts w:ascii="Arial" w:hAnsi="Arial" w:cs="Arial"/>
          <w:b/>
          <w:bCs/>
          <w:color w:val="373737"/>
        </w:rPr>
        <w:tab/>
        <w:t>|__________|</w:t>
      </w:r>
    </w:p>
    <w:p w14:paraId="66BDDA03" w14:textId="77777777" w:rsidR="00DB6B50" w:rsidRPr="00DB6B50" w:rsidRDefault="00DB6B50" w:rsidP="00E0277E">
      <w:pPr>
        <w:tabs>
          <w:tab w:val="left" w:pos="2410"/>
          <w:tab w:val="left" w:pos="3969"/>
          <w:tab w:val="left" w:pos="7655"/>
          <w:tab w:val="left" w:pos="8222"/>
        </w:tabs>
        <w:ind w:right="310"/>
        <w:rPr>
          <w:rFonts w:ascii="Arial" w:hAnsi="Arial" w:cs="Arial"/>
          <w:b/>
          <w:bCs/>
          <w:color w:val="373737"/>
        </w:rPr>
      </w:pPr>
    </w:p>
    <w:p w14:paraId="1C619C9A" w14:textId="77777777" w:rsidR="00DB6B50" w:rsidRPr="00DB6B50" w:rsidRDefault="00DB6B50" w:rsidP="00E0277E">
      <w:pPr>
        <w:tabs>
          <w:tab w:val="left" w:pos="2410"/>
          <w:tab w:val="left" w:pos="3969"/>
          <w:tab w:val="left" w:pos="7655"/>
          <w:tab w:val="left" w:pos="8222"/>
        </w:tabs>
        <w:ind w:right="310"/>
        <w:rPr>
          <w:rFonts w:ascii="Arial" w:hAnsi="Arial" w:cs="Arial"/>
          <w:b/>
          <w:bCs/>
          <w:color w:val="373737"/>
        </w:rPr>
      </w:pPr>
      <w:r w:rsidRPr="00DB6B50">
        <w:rPr>
          <w:rFonts w:ascii="Arial" w:hAnsi="Arial" w:cs="Arial"/>
          <w:b/>
          <w:bCs/>
          <w:color w:val="373737"/>
        </w:rPr>
        <w:t>Anzahl Reed-Kontakte:</w:t>
      </w:r>
      <w:r w:rsidRPr="00DB6B50">
        <w:rPr>
          <w:rFonts w:ascii="Arial" w:hAnsi="Arial" w:cs="Arial"/>
          <w:b/>
          <w:bCs/>
          <w:color w:val="373737"/>
        </w:rPr>
        <w:tab/>
      </w:r>
      <w:r w:rsidRPr="00DB6B50">
        <w:rPr>
          <w:rFonts w:ascii="Arial" w:hAnsi="Arial" w:cs="Arial"/>
          <w:b/>
          <w:bCs/>
          <w:color w:val="373737"/>
        </w:rPr>
        <w:tab/>
        <w:t>|__________| Stk.</w:t>
      </w:r>
    </w:p>
    <w:p w14:paraId="67C18EEB" w14:textId="77777777" w:rsidR="00DB6B50" w:rsidRPr="00DB6B50" w:rsidRDefault="00DB6B50" w:rsidP="00E0277E">
      <w:pPr>
        <w:tabs>
          <w:tab w:val="left" w:pos="2410"/>
          <w:tab w:val="left" w:pos="3969"/>
          <w:tab w:val="left" w:pos="7655"/>
          <w:tab w:val="left" w:pos="8222"/>
        </w:tabs>
        <w:ind w:right="310"/>
        <w:rPr>
          <w:rFonts w:ascii="Arial" w:hAnsi="Arial" w:cs="Arial"/>
          <w:b/>
          <w:bCs/>
          <w:color w:val="373737"/>
        </w:rPr>
      </w:pPr>
      <w:r w:rsidRPr="00DB6B50">
        <w:rPr>
          <w:rFonts w:ascii="Arial" w:hAnsi="Arial" w:cs="Arial"/>
          <w:b/>
          <w:bCs/>
          <w:color w:val="373737"/>
        </w:rPr>
        <w:t xml:space="preserve">Drücker-Beschlag (Std/EN179/EN1125) </w:t>
      </w:r>
      <w:r w:rsidRPr="00DB6B50">
        <w:rPr>
          <w:rFonts w:ascii="Arial" w:hAnsi="Arial" w:cs="Arial"/>
          <w:b/>
          <w:bCs/>
          <w:color w:val="373737"/>
        </w:rPr>
        <w:tab/>
        <w:t>|__________| Stk.</w:t>
      </w:r>
      <w:r w:rsidRPr="00DB6B50">
        <w:rPr>
          <w:rFonts w:ascii="Arial" w:hAnsi="Arial" w:cs="Arial"/>
          <w:b/>
          <w:bCs/>
          <w:color w:val="373737"/>
        </w:rPr>
        <w:tab/>
      </w:r>
    </w:p>
    <w:p w14:paraId="0794B873" w14:textId="79F84F9C" w:rsidR="00DB6B50" w:rsidRPr="00DB6B50" w:rsidRDefault="00DB6B50" w:rsidP="00E0277E">
      <w:pPr>
        <w:tabs>
          <w:tab w:val="left" w:pos="2410"/>
          <w:tab w:val="left" w:pos="3969"/>
          <w:tab w:val="left" w:pos="7655"/>
          <w:tab w:val="left" w:pos="8222"/>
        </w:tabs>
        <w:ind w:right="310"/>
        <w:rPr>
          <w:rFonts w:ascii="Arial" w:hAnsi="Arial" w:cs="Arial"/>
          <w:b/>
          <w:bCs/>
          <w:color w:val="373737"/>
        </w:rPr>
      </w:pPr>
      <w:r w:rsidRPr="00DB6B50">
        <w:rPr>
          <w:rFonts w:ascii="Arial" w:hAnsi="Arial" w:cs="Arial"/>
          <w:b/>
          <w:bCs/>
          <w:color w:val="373737"/>
        </w:rPr>
        <w:t>Türschließersystem (Aufbau / Einbau)</w:t>
      </w:r>
      <w:r w:rsidRPr="00DB6B50">
        <w:rPr>
          <w:rFonts w:ascii="Arial" w:hAnsi="Arial" w:cs="Arial"/>
          <w:b/>
          <w:bCs/>
          <w:color w:val="373737"/>
        </w:rPr>
        <w:tab/>
        <w:t>|__________|</w:t>
      </w:r>
    </w:p>
    <w:p w14:paraId="6F74B68B" w14:textId="77777777" w:rsidR="00DB6B50" w:rsidRPr="00DB6B50" w:rsidRDefault="00DB6B50" w:rsidP="00E0277E">
      <w:pPr>
        <w:tabs>
          <w:tab w:val="left" w:pos="2410"/>
          <w:tab w:val="left" w:pos="3969"/>
          <w:tab w:val="left" w:pos="7655"/>
          <w:tab w:val="left" w:pos="8222"/>
        </w:tabs>
        <w:ind w:right="310"/>
        <w:rPr>
          <w:rFonts w:ascii="Arial" w:hAnsi="Arial" w:cs="Arial"/>
          <w:b/>
          <w:bCs/>
          <w:color w:val="373737"/>
        </w:rPr>
      </w:pPr>
    </w:p>
    <w:p w14:paraId="6B8BD71F" w14:textId="77777777" w:rsidR="00DB6B50" w:rsidRPr="00DB6B50" w:rsidRDefault="00DB6B50" w:rsidP="00E0277E">
      <w:pPr>
        <w:tabs>
          <w:tab w:val="left" w:pos="2410"/>
          <w:tab w:val="left" w:pos="3969"/>
          <w:tab w:val="left" w:pos="7655"/>
          <w:tab w:val="left" w:pos="8222"/>
        </w:tabs>
        <w:ind w:right="310"/>
        <w:rPr>
          <w:rFonts w:ascii="Arial" w:hAnsi="Arial" w:cs="Arial"/>
          <w:b/>
          <w:bCs/>
          <w:color w:val="373737"/>
        </w:rPr>
      </w:pPr>
      <w:r w:rsidRPr="00DB6B50">
        <w:rPr>
          <w:rFonts w:ascii="Arial" w:hAnsi="Arial" w:cs="Arial"/>
          <w:b/>
          <w:bCs/>
          <w:color w:val="373737"/>
        </w:rPr>
        <w:t xml:space="preserve">gerichtet für </w:t>
      </w:r>
      <w:proofErr w:type="spellStart"/>
      <w:r w:rsidRPr="00DB6B50">
        <w:rPr>
          <w:rFonts w:ascii="Arial" w:hAnsi="Arial" w:cs="Arial"/>
          <w:b/>
          <w:bCs/>
          <w:color w:val="373737"/>
        </w:rPr>
        <w:t>connecdoor.system</w:t>
      </w:r>
      <w:proofErr w:type="spellEnd"/>
      <w:r w:rsidRPr="00DB6B50">
        <w:rPr>
          <w:rFonts w:ascii="Arial" w:hAnsi="Arial" w:cs="Arial"/>
          <w:b/>
          <w:bCs/>
          <w:color w:val="373737"/>
        </w:rPr>
        <w:t xml:space="preserve">: </w:t>
      </w:r>
      <w:r w:rsidRPr="00DB6B50">
        <w:rPr>
          <w:rFonts w:ascii="Arial" w:hAnsi="Arial" w:cs="Arial"/>
          <w:b/>
          <w:bCs/>
          <w:color w:val="373737"/>
        </w:rPr>
        <w:tab/>
        <w:t xml:space="preserve">Ja </w:t>
      </w:r>
    </w:p>
    <w:p w14:paraId="6EC8BE5D" w14:textId="77777777" w:rsidR="00DB6B50" w:rsidRPr="00DB6B50" w:rsidRDefault="00DB6B50" w:rsidP="00E0277E">
      <w:pPr>
        <w:tabs>
          <w:tab w:val="left" w:pos="2410"/>
          <w:tab w:val="left" w:pos="3969"/>
          <w:tab w:val="left" w:pos="7655"/>
          <w:tab w:val="left" w:pos="8222"/>
        </w:tabs>
        <w:ind w:right="310"/>
        <w:rPr>
          <w:rFonts w:ascii="Arial" w:hAnsi="Arial" w:cs="Arial"/>
          <w:b/>
          <w:bCs/>
          <w:color w:val="373737"/>
        </w:rPr>
      </w:pPr>
      <w:r w:rsidRPr="00DB6B50">
        <w:rPr>
          <w:rFonts w:ascii="Arial" w:hAnsi="Arial" w:cs="Arial"/>
          <w:b/>
          <w:bCs/>
          <w:color w:val="373737"/>
        </w:rPr>
        <w:t>Position im Gebäude/Türnummer: </w:t>
      </w:r>
      <w:r w:rsidRPr="00DB6B50">
        <w:rPr>
          <w:rFonts w:ascii="Arial" w:hAnsi="Arial" w:cs="Arial"/>
          <w:b/>
          <w:bCs/>
          <w:color w:val="373737"/>
        </w:rPr>
        <w:tab/>
        <w:t xml:space="preserve">|__________| </w:t>
      </w:r>
    </w:p>
    <w:p w14:paraId="263BEA9A"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p>
    <w:p w14:paraId="63A3D050" w14:textId="13500ADD"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 xml:space="preserve">z.B. </w:t>
      </w:r>
      <w:proofErr w:type="spellStart"/>
      <w:r w:rsidRPr="00DB6B50">
        <w:rPr>
          <w:rFonts w:ascii="Arial" w:hAnsi="Arial" w:cs="Arial"/>
          <w:b/>
          <w:bCs/>
          <w:color w:val="373737"/>
        </w:rPr>
        <w:t>PENEDERlight</w:t>
      </w:r>
      <w:proofErr w:type="spellEnd"/>
      <w:r w:rsidRPr="00DB6B50">
        <w:rPr>
          <w:rFonts w:ascii="Arial" w:hAnsi="Arial" w:cs="Arial"/>
          <w:b/>
          <w:bCs/>
          <w:color w:val="373737"/>
        </w:rPr>
        <w:t>-</w:t>
      </w:r>
      <w:r w:rsidR="00E0277E">
        <w:rPr>
          <w:rFonts w:ascii="Arial" w:hAnsi="Arial" w:cs="Arial"/>
          <w:b/>
          <w:bCs/>
          <w:color w:val="373737"/>
        </w:rPr>
        <w:t>R</w:t>
      </w:r>
      <w:r w:rsidRPr="00DB6B50">
        <w:rPr>
          <w:rFonts w:ascii="Arial" w:hAnsi="Arial" w:cs="Arial"/>
          <w:b/>
          <w:bCs/>
          <w:color w:val="373737"/>
        </w:rPr>
        <w:t>, oder Gleichwertiges.</w:t>
      </w:r>
    </w:p>
    <w:p w14:paraId="1E7B7A03"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Angebotenes Erzeugnis: . . . . . . . . . . . .</w:t>
      </w:r>
    </w:p>
    <w:p w14:paraId="286081BC" w14:textId="77777777" w:rsidR="001869E8" w:rsidRPr="00DD4384" w:rsidRDefault="004C1CC9" w:rsidP="002A0BAC">
      <w:pPr>
        <w:tabs>
          <w:tab w:val="left" w:pos="2410"/>
          <w:tab w:val="left" w:pos="7655"/>
          <w:tab w:val="left" w:pos="8222"/>
        </w:tabs>
        <w:ind w:right="310"/>
        <w:rPr>
          <w:rFonts w:ascii="Arial" w:hAnsi="Arial" w:cs="Arial"/>
          <w:lang w:val="de-AT"/>
        </w:rPr>
      </w:pPr>
      <w:r w:rsidRPr="00DD4384">
        <w:rPr>
          <w:rFonts w:ascii="Arial" w:hAnsi="Arial" w:cs="Arial"/>
          <w:lang w:val="de-AT"/>
        </w:rPr>
        <w:tab/>
      </w:r>
    </w:p>
    <w:p w14:paraId="195DC671" w14:textId="7A33F6AC" w:rsidR="004D4F67" w:rsidRPr="00DD4384" w:rsidRDefault="004C1CC9" w:rsidP="002A0BAC">
      <w:pPr>
        <w:tabs>
          <w:tab w:val="left" w:pos="2410"/>
          <w:tab w:val="left" w:pos="7655"/>
          <w:tab w:val="left" w:pos="8222"/>
        </w:tabs>
        <w:ind w:right="310"/>
        <w:rPr>
          <w:rFonts w:ascii="Arial" w:hAnsi="Arial" w:cs="Arial"/>
          <w:sz w:val="22"/>
          <w:szCs w:val="22"/>
          <w:lang w:val="de-AT"/>
        </w:rPr>
      </w:pPr>
      <w:r w:rsidRPr="00DD4384">
        <w:rPr>
          <w:rFonts w:ascii="Arial" w:hAnsi="Arial" w:cs="Arial"/>
          <w:lang w:val="de-AT"/>
        </w:rPr>
        <w:t xml:space="preserve">.............. ST               </w:t>
      </w:r>
      <w:r w:rsidR="00163D56" w:rsidRPr="00DD4384">
        <w:rPr>
          <w:rFonts w:ascii="Arial" w:hAnsi="Arial" w:cs="Arial"/>
          <w:lang w:val="de-AT"/>
        </w:rPr>
        <w:tab/>
      </w:r>
      <w:r w:rsidRPr="00DD4384">
        <w:rPr>
          <w:rFonts w:ascii="Arial" w:hAnsi="Arial" w:cs="Arial"/>
          <w:lang w:val="de-AT"/>
        </w:rPr>
        <w:t xml:space="preserve">EP ..............................                  </w:t>
      </w:r>
      <w:r w:rsidR="00163D56" w:rsidRPr="00DD4384">
        <w:rPr>
          <w:rFonts w:ascii="Arial" w:hAnsi="Arial" w:cs="Arial"/>
          <w:lang w:val="de-AT"/>
        </w:rPr>
        <w:tab/>
        <w:t xml:space="preserve">GP  </w:t>
      </w:r>
      <w:r w:rsidRPr="00DD4384">
        <w:rPr>
          <w:rFonts w:ascii="Arial" w:hAnsi="Arial" w:cs="Arial"/>
          <w:lang w:val="de-AT"/>
        </w:rPr>
        <w:t>.............................</w:t>
      </w:r>
      <w:r w:rsidRPr="00DD4384">
        <w:rPr>
          <w:rFonts w:ascii="Arial" w:hAnsi="Arial" w:cs="Arial"/>
          <w:sz w:val="22"/>
          <w:szCs w:val="22"/>
          <w:lang w:val="de-AT"/>
        </w:rPr>
        <w:t>.</w:t>
      </w:r>
    </w:p>
    <w:p w14:paraId="3C014E3B" w14:textId="77777777" w:rsidR="00280D75" w:rsidRPr="00DD4384" w:rsidRDefault="00280D75" w:rsidP="002A0BAC">
      <w:pPr>
        <w:ind w:right="310"/>
        <w:rPr>
          <w:lang w:val="de-AT"/>
        </w:rPr>
      </w:pPr>
    </w:p>
    <w:p w14:paraId="6F9B9CF2" w14:textId="74EEA9CA" w:rsidR="003D3E68" w:rsidRPr="00DD4384" w:rsidRDefault="008772A5" w:rsidP="002A0BAC">
      <w:pPr>
        <w:ind w:right="310"/>
        <w:rPr>
          <w:lang w:val="de-AT"/>
        </w:rPr>
      </w:pPr>
      <w:r w:rsidRPr="00DD4384">
        <w:rPr>
          <w:rFonts w:ascii="Arial" w:hAnsi="Arial" w:cs="Arial"/>
          <w:b/>
          <w:bCs/>
          <w:lang w:val="de-AT" w:eastAsia="de-DE"/>
        </w:rPr>
        <w:t>VARIANTE B</w:t>
      </w:r>
      <w:r w:rsidR="007F58B6" w:rsidRPr="00DD4384">
        <w:rPr>
          <w:rFonts w:ascii="Arial" w:hAnsi="Arial" w:cs="Arial"/>
          <w:b/>
          <w:bCs/>
          <w:lang w:val="de-AT" w:eastAsia="de-DE"/>
        </w:rPr>
        <w:t>)</w:t>
      </w:r>
    </w:p>
    <w:p w14:paraId="3FE0D73E" w14:textId="7ADC9B8E" w:rsidR="007C200D" w:rsidRDefault="007C200D" w:rsidP="007C200D">
      <w:pPr>
        <w:tabs>
          <w:tab w:val="left" w:pos="680"/>
          <w:tab w:val="left" w:pos="2694"/>
          <w:tab w:val="left" w:pos="2722"/>
          <w:tab w:val="left" w:pos="7230"/>
        </w:tabs>
        <w:rPr>
          <w:rFonts w:ascii="Arial" w:hAnsi="Arial" w:cs="Arial"/>
        </w:rPr>
      </w:pPr>
      <w:r>
        <w:rPr>
          <w:rFonts w:ascii="Arial" w:hAnsi="Arial" w:cs="Arial"/>
          <w:b/>
          <w:color w:val="000000"/>
        </w:rPr>
        <w:t>2 flg.</w:t>
      </w:r>
      <w:r w:rsidRPr="00646C54">
        <w:rPr>
          <w:rFonts w:ascii="Arial" w:hAnsi="Arial" w:cs="Arial"/>
          <w:b/>
          <w:color w:val="000000"/>
        </w:rPr>
        <w:t xml:space="preserve"> </w:t>
      </w:r>
      <w:r>
        <w:rPr>
          <w:rFonts w:ascii="Arial" w:hAnsi="Arial" w:cs="Arial"/>
          <w:b/>
          <w:color w:val="000000"/>
        </w:rPr>
        <w:t xml:space="preserve">Rohrrahmen-Drehflügeltüre samt einem Seitenteil, als Raumabschluss funktionserhaltend 30 Minuten </w:t>
      </w:r>
    </w:p>
    <w:p w14:paraId="15096AE4" w14:textId="4CC56475" w:rsidR="00D366C2" w:rsidRDefault="00867968" w:rsidP="002A0BAC">
      <w:pPr>
        <w:ind w:right="310"/>
        <w:rPr>
          <w:rFonts w:ascii="Arial" w:hAnsi="Arial" w:cs="Arial"/>
        </w:rPr>
      </w:pPr>
      <w:r>
        <w:rPr>
          <w:rFonts w:ascii="Arial" w:hAnsi="Arial" w:cs="Arial"/>
          <w:b/>
          <w:bCs/>
          <w:noProof/>
          <w:lang w:val="de-AT"/>
        </w:rPr>
        <w:drawing>
          <wp:anchor distT="0" distB="0" distL="114300" distR="114300" simplePos="0" relativeHeight="251663360" behindDoc="0" locked="0" layoutInCell="1" allowOverlap="1" wp14:anchorId="7AF794A2" wp14:editId="60BCB426">
            <wp:simplePos x="0" y="0"/>
            <wp:positionH relativeFrom="column">
              <wp:posOffset>4533265</wp:posOffset>
            </wp:positionH>
            <wp:positionV relativeFrom="paragraph">
              <wp:posOffset>109220</wp:posOffset>
            </wp:positionV>
            <wp:extent cx="1785620" cy="1588135"/>
            <wp:effectExtent l="0" t="0" r="5080" b="0"/>
            <wp:wrapSquare wrapText="bothSides"/>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85620" cy="15881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64BDAA9" w14:textId="77777777" w:rsidR="00DB6B50" w:rsidRPr="00DB6B50" w:rsidRDefault="00DB6B50" w:rsidP="00E0277E">
      <w:pPr>
        <w:tabs>
          <w:tab w:val="left" w:pos="2410"/>
          <w:tab w:val="left" w:pos="4111"/>
          <w:tab w:val="left" w:pos="7655"/>
          <w:tab w:val="left" w:pos="8222"/>
        </w:tabs>
        <w:ind w:right="310"/>
        <w:rPr>
          <w:rFonts w:ascii="Arial" w:hAnsi="Arial" w:cs="Arial"/>
          <w:b/>
          <w:bCs/>
          <w:color w:val="373737"/>
        </w:rPr>
      </w:pPr>
      <w:r w:rsidRPr="00DB6B50">
        <w:rPr>
          <w:rFonts w:ascii="Arial" w:hAnsi="Arial" w:cs="Arial"/>
          <w:b/>
          <w:bCs/>
          <w:color w:val="373737"/>
        </w:rPr>
        <w:t>Mauerlichte/RAM (BxH):</w:t>
      </w:r>
      <w:r w:rsidRPr="00DB6B50">
        <w:rPr>
          <w:rFonts w:ascii="Arial" w:hAnsi="Arial" w:cs="Arial"/>
          <w:b/>
          <w:bCs/>
          <w:color w:val="373737"/>
        </w:rPr>
        <w:tab/>
      </w:r>
      <w:r>
        <w:rPr>
          <w:rFonts w:ascii="Arial" w:hAnsi="Arial" w:cs="Arial"/>
          <w:b/>
          <w:bCs/>
          <w:color w:val="373737"/>
        </w:rPr>
        <w:tab/>
      </w:r>
      <w:r w:rsidRPr="00DB6B50">
        <w:rPr>
          <w:rFonts w:ascii="Arial" w:hAnsi="Arial" w:cs="Arial"/>
          <w:b/>
          <w:bCs/>
          <w:color w:val="373737"/>
        </w:rPr>
        <w:t xml:space="preserve">|__________| mm </w:t>
      </w:r>
    </w:p>
    <w:p w14:paraId="47104FCC" w14:textId="77777777" w:rsidR="00DB6B50" w:rsidRPr="00DB6B50" w:rsidRDefault="00DB6B50" w:rsidP="00E0277E">
      <w:pPr>
        <w:tabs>
          <w:tab w:val="left" w:pos="2410"/>
          <w:tab w:val="left" w:pos="4111"/>
          <w:tab w:val="left" w:pos="7655"/>
          <w:tab w:val="left" w:pos="8222"/>
        </w:tabs>
        <w:ind w:right="310"/>
        <w:rPr>
          <w:rFonts w:ascii="Arial" w:hAnsi="Arial" w:cs="Arial"/>
          <w:b/>
          <w:bCs/>
          <w:color w:val="373737"/>
        </w:rPr>
      </w:pPr>
      <w:r w:rsidRPr="00DB6B50">
        <w:rPr>
          <w:rFonts w:ascii="Arial" w:hAnsi="Arial" w:cs="Arial"/>
          <w:b/>
          <w:bCs/>
          <w:color w:val="373737"/>
        </w:rPr>
        <w:t>Lichte Durchgang (BxH)</w:t>
      </w:r>
      <w:r w:rsidRPr="00DB6B50">
        <w:rPr>
          <w:rFonts w:ascii="Arial" w:hAnsi="Arial" w:cs="Arial"/>
          <w:b/>
          <w:bCs/>
          <w:color w:val="373737"/>
        </w:rPr>
        <w:tab/>
      </w:r>
      <w:r>
        <w:rPr>
          <w:rFonts w:ascii="Arial" w:hAnsi="Arial" w:cs="Arial"/>
          <w:b/>
          <w:bCs/>
          <w:color w:val="373737"/>
        </w:rPr>
        <w:tab/>
      </w:r>
      <w:r w:rsidRPr="00DB6B50">
        <w:rPr>
          <w:rFonts w:ascii="Arial" w:hAnsi="Arial" w:cs="Arial"/>
          <w:b/>
          <w:bCs/>
          <w:color w:val="373737"/>
        </w:rPr>
        <w:t>|__________| mm</w:t>
      </w:r>
    </w:p>
    <w:p w14:paraId="57D22D1C" w14:textId="77777777" w:rsidR="00DB6B50" w:rsidRPr="00DB6B50" w:rsidRDefault="00DB6B50" w:rsidP="00E0277E">
      <w:pPr>
        <w:tabs>
          <w:tab w:val="left" w:pos="2410"/>
          <w:tab w:val="left" w:pos="4111"/>
          <w:tab w:val="left" w:pos="7655"/>
          <w:tab w:val="left" w:pos="8222"/>
        </w:tabs>
        <w:ind w:right="310"/>
        <w:rPr>
          <w:rFonts w:ascii="Arial" w:hAnsi="Arial" w:cs="Arial"/>
          <w:b/>
          <w:bCs/>
          <w:color w:val="373737"/>
        </w:rPr>
      </w:pPr>
    </w:p>
    <w:p w14:paraId="35196982" w14:textId="77777777" w:rsidR="00DB6B50" w:rsidRPr="00DB6B50" w:rsidRDefault="00DB6B50" w:rsidP="00E0277E">
      <w:pPr>
        <w:tabs>
          <w:tab w:val="left" w:pos="2410"/>
          <w:tab w:val="left" w:pos="4111"/>
          <w:tab w:val="left" w:pos="7655"/>
          <w:tab w:val="left" w:pos="8222"/>
        </w:tabs>
        <w:ind w:right="310"/>
        <w:rPr>
          <w:rFonts w:ascii="Arial" w:hAnsi="Arial" w:cs="Arial"/>
          <w:b/>
          <w:bCs/>
          <w:color w:val="373737"/>
        </w:rPr>
      </w:pPr>
      <w:r w:rsidRPr="00DB6B50">
        <w:rPr>
          <w:rFonts w:ascii="Arial" w:hAnsi="Arial" w:cs="Arial"/>
          <w:b/>
          <w:bCs/>
          <w:color w:val="373737"/>
        </w:rPr>
        <w:t>Anwendungsbereich: </w:t>
      </w:r>
      <w:r w:rsidRPr="00DB6B50">
        <w:rPr>
          <w:rFonts w:ascii="Arial" w:hAnsi="Arial" w:cs="Arial"/>
          <w:b/>
          <w:bCs/>
          <w:color w:val="373737"/>
        </w:rPr>
        <w:tab/>
      </w:r>
      <w:r>
        <w:rPr>
          <w:rFonts w:ascii="Arial" w:hAnsi="Arial" w:cs="Arial"/>
          <w:b/>
          <w:bCs/>
          <w:color w:val="373737"/>
        </w:rPr>
        <w:tab/>
      </w:r>
      <w:r w:rsidRPr="00DB6B50">
        <w:rPr>
          <w:rFonts w:ascii="Arial" w:hAnsi="Arial" w:cs="Arial"/>
          <w:b/>
          <w:bCs/>
          <w:color w:val="373737"/>
        </w:rPr>
        <w:t>Innentüre</w:t>
      </w:r>
    </w:p>
    <w:p w14:paraId="2AF16E01" w14:textId="77777777" w:rsidR="00DB6B50" w:rsidRPr="00DB6B50" w:rsidRDefault="00DB6B50" w:rsidP="00E0277E">
      <w:pPr>
        <w:tabs>
          <w:tab w:val="left" w:pos="2410"/>
          <w:tab w:val="left" w:pos="4111"/>
          <w:tab w:val="left" w:pos="7655"/>
          <w:tab w:val="left" w:pos="8222"/>
        </w:tabs>
        <w:ind w:right="310"/>
        <w:rPr>
          <w:rFonts w:ascii="Arial" w:hAnsi="Arial" w:cs="Arial"/>
          <w:b/>
          <w:bCs/>
          <w:color w:val="373737"/>
        </w:rPr>
      </w:pPr>
      <w:r w:rsidRPr="00DB6B50">
        <w:rPr>
          <w:rFonts w:ascii="Arial" w:hAnsi="Arial" w:cs="Arial"/>
          <w:b/>
          <w:bCs/>
          <w:color w:val="373737"/>
        </w:rPr>
        <w:t>Farbbeschichtung Rahmen RAL/NCS: </w:t>
      </w:r>
      <w:r w:rsidRPr="00DB6B50">
        <w:rPr>
          <w:rFonts w:ascii="Arial" w:hAnsi="Arial" w:cs="Arial"/>
          <w:b/>
          <w:bCs/>
          <w:color w:val="373737"/>
        </w:rPr>
        <w:tab/>
        <w:t>|__________|</w:t>
      </w:r>
    </w:p>
    <w:p w14:paraId="0B15E4AC" w14:textId="77777777" w:rsidR="00DB6B50" w:rsidRPr="00DB6B50" w:rsidRDefault="00DB6B50" w:rsidP="00E0277E">
      <w:pPr>
        <w:tabs>
          <w:tab w:val="left" w:pos="2410"/>
          <w:tab w:val="left" w:pos="4111"/>
          <w:tab w:val="left" w:pos="7655"/>
          <w:tab w:val="left" w:pos="8222"/>
        </w:tabs>
        <w:ind w:right="310"/>
        <w:rPr>
          <w:rFonts w:ascii="Arial" w:hAnsi="Arial" w:cs="Arial"/>
          <w:b/>
          <w:bCs/>
          <w:color w:val="373737"/>
        </w:rPr>
      </w:pPr>
      <w:r w:rsidRPr="00DB6B50">
        <w:rPr>
          <w:rFonts w:ascii="Arial" w:hAnsi="Arial" w:cs="Arial"/>
          <w:b/>
          <w:bCs/>
          <w:color w:val="373737"/>
        </w:rPr>
        <w:t xml:space="preserve">Farbeschichtung Türblatt RAL/NCS: </w:t>
      </w:r>
      <w:r w:rsidRPr="00DB6B50">
        <w:rPr>
          <w:rFonts w:ascii="Arial" w:hAnsi="Arial" w:cs="Arial"/>
          <w:b/>
          <w:bCs/>
          <w:color w:val="373737"/>
        </w:rPr>
        <w:tab/>
        <w:t>|__________|</w:t>
      </w:r>
    </w:p>
    <w:p w14:paraId="61F258D3" w14:textId="77777777" w:rsidR="00DB6B50" w:rsidRPr="00DB6B50" w:rsidRDefault="00DB6B50" w:rsidP="00E0277E">
      <w:pPr>
        <w:tabs>
          <w:tab w:val="left" w:pos="2410"/>
          <w:tab w:val="left" w:pos="4111"/>
          <w:tab w:val="left" w:pos="7655"/>
          <w:tab w:val="left" w:pos="8222"/>
        </w:tabs>
        <w:ind w:right="310"/>
        <w:rPr>
          <w:rFonts w:ascii="Arial" w:hAnsi="Arial" w:cs="Arial"/>
          <w:b/>
          <w:bCs/>
          <w:color w:val="373737"/>
        </w:rPr>
      </w:pPr>
    </w:p>
    <w:p w14:paraId="6A562A6F" w14:textId="77777777" w:rsidR="00E0277E" w:rsidRDefault="00E0277E" w:rsidP="00E0277E">
      <w:pPr>
        <w:pStyle w:val="Normal"/>
        <w:keepNext/>
        <w:keepLines/>
        <w:widowControl/>
        <w:tabs>
          <w:tab w:val="left" w:pos="3686"/>
          <w:tab w:val="left" w:pos="3969"/>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Qualifikation</w:t>
      </w:r>
      <w:r>
        <w:rPr>
          <w:color w:val="000000"/>
          <w:sz w:val="20"/>
          <w:szCs w:val="20"/>
          <w:lang w:val="de-DE"/>
        </w:rPr>
        <w:t>:  </w:t>
      </w:r>
      <w:r>
        <w:rPr>
          <w:color w:val="000000"/>
          <w:sz w:val="20"/>
          <w:szCs w:val="20"/>
          <w:lang w:val="de-DE"/>
        </w:rPr>
        <w:tab/>
      </w:r>
      <w:r>
        <w:rPr>
          <w:color w:val="000000"/>
          <w:sz w:val="20"/>
          <w:szCs w:val="20"/>
          <w:lang w:val="de-DE"/>
        </w:rPr>
        <w:tab/>
      </w:r>
      <w:r w:rsidRPr="002864F4">
        <w:rPr>
          <w:color w:val="000000"/>
          <w:sz w:val="20"/>
          <w:szCs w:val="20"/>
          <w:lang w:val="de-DE"/>
        </w:rPr>
        <w:t>Rauchschutztür nach DIN 18 095</w:t>
      </w:r>
      <w:r>
        <w:rPr>
          <w:color w:val="000000"/>
          <w:sz w:val="20"/>
          <w:szCs w:val="20"/>
          <w:lang w:val="de-DE"/>
        </w:rPr>
        <w:tab/>
      </w:r>
    </w:p>
    <w:p w14:paraId="2946754A" w14:textId="2B5155D2" w:rsidR="00DB6B50" w:rsidRPr="00DB6B50" w:rsidRDefault="00DB6B50" w:rsidP="00E0277E">
      <w:pPr>
        <w:tabs>
          <w:tab w:val="left" w:pos="2410"/>
          <w:tab w:val="left" w:pos="4111"/>
          <w:tab w:val="left" w:pos="7655"/>
          <w:tab w:val="left" w:pos="8222"/>
        </w:tabs>
        <w:ind w:right="310"/>
        <w:rPr>
          <w:rFonts w:ascii="Arial" w:hAnsi="Arial" w:cs="Arial"/>
          <w:b/>
          <w:bCs/>
          <w:color w:val="373737"/>
        </w:rPr>
      </w:pPr>
      <w:r w:rsidRPr="00DB6B50">
        <w:rPr>
          <w:rFonts w:ascii="Arial" w:hAnsi="Arial" w:cs="Arial"/>
          <w:b/>
          <w:bCs/>
          <w:color w:val="373737"/>
        </w:rPr>
        <w:tab/>
      </w:r>
    </w:p>
    <w:p w14:paraId="0F0E5B2C" w14:textId="77777777" w:rsidR="00DB6B50" w:rsidRDefault="00DB6B50" w:rsidP="00E0277E">
      <w:pPr>
        <w:tabs>
          <w:tab w:val="left" w:pos="2410"/>
          <w:tab w:val="left" w:pos="4111"/>
          <w:tab w:val="left" w:pos="7655"/>
          <w:tab w:val="left" w:pos="8222"/>
        </w:tabs>
        <w:ind w:right="310"/>
        <w:rPr>
          <w:rFonts w:ascii="Arial" w:hAnsi="Arial" w:cs="Arial"/>
          <w:b/>
          <w:bCs/>
          <w:color w:val="373737"/>
        </w:rPr>
      </w:pPr>
      <w:r w:rsidRPr="00DB6B50">
        <w:rPr>
          <w:rFonts w:ascii="Arial" w:hAnsi="Arial" w:cs="Arial"/>
          <w:b/>
          <w:bCs/>
          <w:color w:val="373737"/>
        </w:rPr>
        <w:t xml:space="preserve">Panikfunktion (keine/Panik B/Panik E) </w:t>
      </w:r>
      <w:r w:rsidRPr="00DB6B50">
        <w:rPr>
          <w:rFonts w:ascii="Arial" w:hAnsi="Arial" w:cs="Arial"/>
          <w:b/>
          <w:bCs/>
          <w:color w:val="373737"/>
        </w:rPr>
        <w:tab/>
        <w:t>|__________|</w:t>
      </w:r>
    </w:p>
    <w:p w14:paraId="7EFFC2A7" w14:textId="54EBEEC6" w:rsidR="00DB6B50" w:rsidRPr="00DB6B50" w:rsidRDefault="00DB6B50" w:rsidP="00E0277E">
      <w:pPr>
        <w:tabs>
          <w:tab w:val="left" w:pos="2410"/>
          <w:tab w:val="left" w:pos="4111"/>
          <w:tab w:val="left" w:pos="7655"/>
          <w:tab w:val="left" w:pos="8222"/>
        </w:tabs>
        <w:ind w:right="310"/>
        <w:rPr>
          <w:rFonts w:ascii="Arial" w:hAnsi="Arial" w:cs="Arial"/>
          <w:b/>
          <w:bCs/>
          <w:color w:val="373737"/>
        </w:rPr>
      </w:pPr>
      <w:r>
        <w:rPr>
          <w:rFonts w:ascii="Arial" w:hAnsi="Arial" w:cs="Arial"/>
          <w:b/>
          <w:bCs/>
          <w:color w:val="373737"/>
        </w:rPr>
        <w:t>Teil-/Vollpanik:</w:t>
      </w:r>
      <w:r>
        <w:rPr>
          <w:rFonts w:ascii="Arial" w:hAnsi="Arial" w:cs="Arial"/>
          <w:b/>
          <w:bCs/>
          <w:color w:val="373737"/>
        </w:rPr>
        <w:tab/>
      </w:r>
      <w:r>
        <w:rPr>
          <w:rFonts w:ascii="Arial" w:hAnsi="Arial" w:cs="Arial"/>
          <w:b/>
          <w:bCs/>
          <w:color w:val="373737"/>
        </w:rPr>
        <w:tab/>
      </w:r>
      <w:r w:rsidRPr="00DB6B50">
        <w:rPr>
          <w:rFonts w:ascii="Arial" w:hAnsi="Arial" w:cs="Arial"/>
          <w:b/>
          <w:bCs/>
          <w:color w:val="373737"/>
        </w:rPr>
        <w:t>|__________|</w:t>
      </w:r>
    </w:p>
    <w:p w14:paraId="34CC5ECF" w14:textId="4AE52681" w:rsidR="00DB6B50" w:rsidRPr="00DB6B50" w:rsidRDefault="00DB6B50" w:rsidP="00E0277E">
      <w:pPr>
        <w:tabs>
          <w:tab w:val="left" w:pos="2410"/>
          <w:tab w:val="left" w:pos="4111"/>
          <w:tab w:val="left" w:pos="7655"/>
          <w:tab w:val="left" w:pos="8222"/>
        </w:tabs>
        <w:ind w:right="310"/>
        <w:rPr>
          <w:rFonts w:ascii="Arial" w:hAnsi="Arial" w:cs="Arial"/>
          <w:b/>
          <w:bCs/>
          <w:color w:val="373737"/>
        </w:rPr>
      </w:pPr>
      <w:r w:rsidRPr="00DB6B50">
        <w:rPr>
          <w:rFonts w:ascii="Arial" w:hAnsi="Arial" w:cs="Arial"/>
          <w:b/>
          <w:bCs/>
          <w:color w:val="373737"/>
        </w:rPr>
        <w:t>Schlossbetätigung (mechanisch/motorisch) |__________|</w:t>
      </w:r>
    </w:p>
    <w:p w14:paraId="1F5DEB0A" w14:textId="77777777" w:rsidR="00DB6B50" w:rsidRPr="00DB6B50" w:rsidRDefault="00DB6B50" w:rsidP="00E0277E">
      <w:pPr>
        <w:tabs>
          <w:tab w:val="left" w:pos="2410"/>
          <w:tab w:val="left" w:pos="4111"/>
          <w:tab w:val="left" w:pos="7655"/>
          <w:tab w:val="left" w:pos="8222"/>
        </w:tabs>
        <w:ind w:right="310"/>
        <w:rPr>
          <w:rFonts w:ascii="Arial" w:hAnsi="Arial" w:cs="Arial"/>
          <w:b/>
          <w:bCs/>
          <w:color w:val="373737"/>
        </w:rPr>
      </w:pPr>
      <w:r w:rsidRPr="00DB6B50">
        <w:rPr>
          <w:rFonts w:ascii="Arial" w:hAnsi="Arial" w:cs="Arial"/>
          <w:b/>
          <w:bCs/>
          <w:color w:val="373737"/>
        </w:rPr>
        <w:t>Verriegelung (einfach / mehrfach)</w:t>
      </w:r>
      <w:r w:rsidRPr="00DB6B50">
        <w:rPr>
          <w:rFonts w:ascii="Arial" w:hAnsi="Arial" w:cs="Arial"/>
          <w:b/>
          <w:bCs/>
          <w:color w:val="373737"/>
        </w:rPr>
        <w:tab/>
        <w:t>|__________|</w:t>
      </w:r>
    </w:p>
    <w:p w14:paraId="710EAF2E" w14:textId="77777777" w:rsidR="00DB6B50" w:rsidRPr="00DB6B50" w:rsidRDefault="00DB6B50" w:rsidP="00E0277E">
      <w:pPr>
        <w:tabs>
          <w:tab w:val="left" w:pos="2410"/>
          <w:tab w:val="left" w:pos="4111"/>
          <w:tab w:val="left" w:pos="7655"/>
          <w:tab w:val="left" w:pos="8222"/>
        </w:tabs>
        <w:ind w:right="310"/>
        <w:rPr>
          <w:rFonts w:ascii="Arial" w:hAnsi="Arial" w:cs="Arial"/>
          <w:b/>
          <w:bCs/>
          <w:color w:val="373737"/>
        </w:rPr>
      </w:pPr>
    </w:p>
    <w:p w14:paraId="5B635BAA" w14:textId="77777777" w:rsidR="00DB6B50" w:rsidRPr="00DB6B50" w:rsidRDefault="00DB6B50" w:rsidP="00E0277E">
      <w:pPr>
        <w:tabs>
          <w:tab w:val="left" w:pos="2410"/>
          <w:tab w:val="left" w:pos="4111"/>
          <w:tab w:val="left" w:pos="7655"/>
          <w:tab w:val="left" w:pos="8222"/>
        </w:tabs>
        <w:ind w:right="310"/>
        <w:rPr>
          <w:rFonts w:ascii="Arial" w:hAnsi="Arial" w:cs="Arial"/>
          <w:b/>
          <w:bCs/>
          <w:color w:val="373737"/>
        </w:rPr>
      </w:pPr>
      <w:r w:rsidRPr="00DB6B50">
        <w:rPr>
          <w:rFonts w:ascii="Arial" w:hAnsi="Arial" w:cs="Arial"/>
          <w:b/>
          <w:bCs/>
          <w:color w:val="373737"/>
        </w:rPr>
        <w:t>Anzahl Reed-Kontakte:</w:t>
      </w:r>
      <w:r w:rsidRPr="00DB6B50">
        <w:rPr>
          <w:rFonts w:ascii="Arial" w:hAnsi="Arial" w:cs="Arial"/>
          <w:b/>
          <w:bCs/>
          <w:color w:val="373737"/>
        </w:rPr>
        <w:tab/>
      </w:r>
      <w:r w:rsidRPr="00DB6B50">
        <w:rPr>
          <w:rFonts w:ascii="Arial" w:hAnsi="Arial" w:cs="Arial"/>
          <w:b/>
          <w:bCs/>
          <w:color w:val="373737"/>
        </w:rPr>
        <w:tab/>
        <w:t>|__________| Stk.</w:t>
      </w:r>
    </w:p>
    <w:p w14:paraId="0DC06E97" w14:textId="77777777" w:rsidR="00DB6B50" w:rsidRPr="00DB6B50" w:rsidRDefault="00DB6B50" w:rsidP="00E0277E">
      <w:pPr>
        <w:tabs>
          <w:tab w:val="left" w:pos="2410"/>
          <w:tab w:val="left" w:pos="4111"/>
          <w:tab w:val="left" w:pos="7655"/>
          <w:tab w:val="left" w:pos="8222"/>
        </w:tabs>
        <w:ind w:right="310"/>
        <w:rPr>
          <w:rFonts w:ascii="Arial" w:hAnsi="Arial" w:cs="Arial"/>
          <w:b/>
          <w:bCs/>
          <w:color w:val="373737"/>
        </w:rPr>
      </w:pPr>
      <w:r w:rsidRPr="00DB6B50">
        <w:rPr>
          <w:rFonts w:ascii="Arial" w:hAnsi="Arial" w:cs="Arial"/>
          <w:b/>
          <w:bCs/>
          <w:color w:val="373737"/>
        </w:rPr>
        <w:t xml:space="preserve">Drücker-Beschlag (Std/EN179/EN1125) </w:t>
      </w:r>
      <w:r w:rsidRPr="00DB6B50">
        <w:rPr>
          <w:rFonts w:ascii="Arial" w:hAnsi="Arial" w:cs="Arial"/>
          <w:b/>
          <w:bCs/>
          <w:color w:val="373737"/>
        </w:rPr>
        <w:tab/>
        <w:t>|__________| Stk.</w:t>
      </w:r>
      <w:r w:rsidRPr="00DB6B50">
        <w:rPr>
          <w:rFonts w:ascii="Arial" w:hAnsi="Arial" w:cs="Arial"/>
          <w:b/>
          <w:bCs/>
          <w:color w:val="373737"/>
        </w:rPr>
        <w:tab/>
      </w:r>
    </w:p>
    <w:p w14:paraId="2A5F4490" w14:textId="77777777" w:rsidR="00DB6B50" w:rsidRPr="00DB6B50" w:rsidRDefault="00DB6B50" w:rsidP="00E0277E">
      <w:pPr>
        <w:tabs>
          <w:tab w:val="left" w:pos="2410"/>
          <w:tab w:val="left" w:pos="4111"/>
          <w:tab w:val="left" w:pos="7655"/>
          <w:tab w:val="left" w:pos="8222"/>
        </w:tabs>
        <w:ind w:right="310"/>
        <w:rPr>
          <w:rFonts w:ascii="Arial" w:hAnsi="Arial" w:cs="Arial"/>
          <w:b/>
          <w:bCs/>
          <w:color w:val="373737"/>
        </w:rPr>
      </w:pPr>
      <w:r w:rsidRPr="00DB6B50">
        <w:rPr>
          <w:rFonts w:ascii="Arial" w:hAnsi="Arial" w:cs="Arial"/>
          <w:b/>
          <w:bCs/>
          <w:color w:val="373737"/>
        </w:rPr>
        <w:t>Türschließersystem (Aufbau / Einbau)</w:t>
      </w:r>
      <w:r w:rsidRPr="00DB6B50">
        <w:rPr>
          <w:rFonts w:ascii="Arial" w:hAnsi="Arial" w:cs="Arial"/>
          <w:b/>
          <w:bCs/>
          <w:color w:val="373737"/>
        </w:rPr>
        <w:tab/>
        <w:t>|__________|</w:t>
      </w:r>
    </w:p>
    <w:p w14:paraId="23D61A83" w14:textId="77777777" w:rsidR="00DB6B50" w:rsidRPr="00DB6B50" w:rsidRDefault="00DB6B50" w:rsidP="00E0277E">
      <w:pPr>
        <w:tabs>
          <w:tab w:val="left" w:pos="2410"/>
          <w:tab w:val="left" w:pos="4111"/>
          <w:tab w:val="left" w:pos="7655"/>
          <w:tab w:val="left" w:pos="8222"/>
        </w:tabs>
        <w:ind w:right="310"/>
        <w:rPr>
          <w:rFonts w:ascii="Arial" w:hAnsi="Arial" w:cs="Arial"/>
          <w:b/>
          <w:bCs/>
          <w:color w:val="373737"/>
        </w:rPr>
      </w:pPr>
    </w:p>
    <w:p w14:paraId="5E36F7A5" w14:textId="77777777" w:rsidR="00DB6B50" w:rsidRPr="00DB6B50" w:rsidRDefault="00DB6B50" w:rsidP="00E0277E">
      <w:pPr>
        <w:tabs>
          <w:tab w:val="left" w:pos="2410"/>
          <w:tab w:val="left" w:pos="4111"/>
          <w:tab w:val="left" w:pos="7655"/>
          <w:tab w:val="left" w:pos="8222"/>
        </w:tabs>
        <w:ind w:right="310"/>
        <w:rPr>
          <w:rFonts w:ascii="Arial" w:hAnsi="Arial" w:cs="Arial"/>
          <w:b/>
          <w:bCs/>
          <w:color w:val="373737"/>
        </w:rPr>
      </w:pPr>
      <w:r w:rsidRPr="00DB6B50">
        <w:rPr>
          <w:rFonts w:ascii="Arial" w:hAnsi="Arial" w:cs="Arial"/>
          <w:b/>
          <w:bCs/>
          <w:color w:val="373737"/>
        </w:rPr>
        <w:t>Position im Gebäude/Türnummer: </w:t>
      </w:r>
      <w:r w:rsidRPr="00DB6B50">
        <w:rPr>
          <w:rFonts w:ascii="Arial" w:hAnsi="Arial" w:cs="Arial"/>
          <w:b/>
          <w:bCs/>
          <w:color w:val="373737"/>
        </w:rPr>
        <w:tab/>
        <w:t xml:space="preserve">|__________| </w:t>
      </w:r>
    </w:p>
    <w:p w14:paraId="532D14F8" w14:textId="77777777" w:rsidR="003D3E68" w:rsidRDefault="003D3E68" w:rsidP="002A0BAC">
      <w:pPr>
        <w:ind w:right="310"/>
        <w:rPr>
          <w:rFonts w:ascii="Arial" w:hAnsi="Arial" w:cs="Arial"/>
        </w:rPr>
      </w:pPr>
    </w:p>
    <w:p w14:paraId="072D6C11" w14:textId="119E3499" w:rsidR="00DB6B50" w:rsidRPr="004D4F67" w:rsidRDefault="00DB6B50" w:rsidP="00DB6B50">
      <w:pPr>
        <w:ind w:right="310"/>
        <w:rPr>
          <w:rFonts w:ascii="Arial" w:hAnsi="Arial" w:cs="Arial"/>
          <w:b/>
          <w:bCs/>
          <w:lang w:eastAsia="de-DE"/>
        </w:rPr>
      </w:pPr>
      <w:r>
        <w:rPr>
          <w:rFonts w:ascii="Arial" w:hAnsi="Arial" w:cs="Arial"/>
          <w:bCs/>
          <w:lang w:eastAsia="de-DE"/>
        </w:rPr>
        <w:t xml:space="preserve">z.B. </w:t>
      </w:r>
      <w:proofErr w:type="spellStart"/>
      <w:r w:rsidRPr="004D4F67">
        <w:rPr>
          <w:rFonts w:ascii="Arial" w:hAnsi="Arial" w:cs="Arial"/>
          <w:b/>
          <w:bCs/>
          <w:lang w:eastAsia="de-DE"/>
        </w:rPr>
        <w:t>PENEDER</w:t>
      </w:r>
      <w:r>
        <w:rPr>
          <w:rFonts w:ascii="Arial" w:hAnsi="Arial" w:cs="Arial"/>
          <w:b/>
          <w:bCs/>
          <w:lang w:eastAsia="de-DE"/>
        </w:rPr>
        <w:t>light</w:t>
      </w:r>
      <w:proofErr w:type="spellEnd"/>
      <w:r>
        <w:rPr>
          <w:rFonts w:ascii="Arial" w:hAnsi="Arial" w:cs="Arial"/>
          <w:b/>
          <w:bCs/>
          <w:lang w:eastAsia="de-DE"/>
        </w:rPr>
        <w:t>-</w:t>
      </w:r>
      <w:r w:rsidR="00E0277E">
        <w:rPr>
          <w:rFonts w:ascii="Arial" w:hAnsi="Arial" w:cs="Arial"/>
          <w:b/>
          <w:bCs/>
          <w:lang w:eastAsia="de-DE"/>
        </w:rPr>
        <w:t>R</w:t>
      </w:r>
      <w:r>
        <w:rPr>
          <w:rFonts w:ascii="Arial" w:hAnsi="Arial" w:cs="Arial"/>
          <w:b/>
          <w:bCs/>
          <w:lang w:eastAsia="de-DE"/>
        </w:rPr>
        <w:t>,</w:t>
      </w:r>
      <w:r w:rsidRPr="00D366C2">
        <w:rPr>
          <w:rFonts w:ascii="Arial" w:hAnsi="Arial" w:cs="Arial"/>
          <w:b/>
          <w:color w:val="000000"/>
        </w:rPr>
        <w:t xml:space="preserve"> </w:t>
      </w:r>
      <w:r w:rsidRPr="00D366C2">
        <w:rPr>
          <w:rFonts w:ascii="Arial" w:hAnsi="Arial" w:cs="Arial"/>
          <w:color w:val="000000"/>
        </w:rPr>
        <w:t>oder Gleichwertiges.</w:t>
      </w:r>
    </w:p>
    <w:p w14:paraId="74977787" w14:textId="77777777" w:rsidR="00DB6B50" w:rsidRDefault="00DB6B50" w:rsidP="00DB6B50">
      <w:pPr>
        <w:ind w:right="310"/>
        <w:rPr>
          <w:rFonts w:ascii="Arial" w:hAnsi="Arial" w:cs="Arial"/>
        </w:rPr>
      </w:pPr>
    </w:p>
    <w:p w14:paraId="71D16E73" w14:textId="77777777" w:rsidR="00DB6B50" w:rsidRPr="00646C54" w:rsidRDefault="00DB6B50" w:rsidP="00DB6B50">
      <w:pPr>
        <w:ind w:right="310"/>
        <w:rPr>
          <w:rFonts w:ascii="Arial" w:hAnsi="Arial" w:cs="Arial"/>
          <w:b/>
          <w:bCs/>
        </w:rPr>
      </w:pPr>
      <w:r w:rsidRPr="00646C54">
        <w:rPr>
          <w:rFonts w:ascii="Arial" w:hAnsi="Arial" w:cs="Arial"/>
        </w:rPr>
        <w:t xml:space="preserve">Angebotenes Erzeugnis: </w:t>
      </w:r>
      <w:r w:rsidRPr="00646C54">
        <w:rPr>
          <w:rFonts w:ascii="Arial" w:hAnsi="Arial" w:cs="Arial"/>
          <w:b/>
          <w:bCs/>
        </w:rPr>
        <w:t>. . . . . . . . . . . .</w:t>
      </w:r>
    </w:p>
    <w:p w14:paraId="038A51B7" w14:textId="77777777" w:rsidR="003D3E68" w:rsidRPr="00646C54" w:rsidRDefault="003D3E68" w:rsidP="002A0BAC">
      <w:pPr>
        <w:ind w:right="310"/>
        <w:rPr>
          <w:rFonts w:ascii="Arial" w:hAnsi="Arial" w:cs="Arial"/>
        </w:rPr>
      </w:pPr>
    </w:p>
    <w:p w14:paraId="6C6D8C94" w14:textId="77777777" w:rsidR="003D3E68" w:rsidRPr="00DD4384" w:rsidRDefault="003D3E68" w:rsidP="002A0BAC">
      <w:pPr>
        <w:tabs>
          <w:tab w:val="left" w:pos="2410"/>
          <w:tab w:val="left" w:pos="7655"/>
          <w:tab w:val="left" w:pos="8222"/>
        </w:tabs>
        <w:ind w:right="310"/>
        <w:rPr>
          <w:rFonts w:ascii="Arial" w:hAnsi="Arial" w:cs="Arial"/>
          <w:sz w:val="22"/>
          <w:szCs w:val="22"/>
          <w:lang w:val="de-AT"/>
        </w:rPr>
      </w:pPr>
      <w:r w:rsidRPr="00646C54">
        <w:rPr>
          <w:rFonts w:ascii="Arial" w:hAnsi="Arial" w:cs="Arial"/>
        </w:rPr>
        <w:tab/>
      </w:r>
      <w:r w:rsidRPr="00DD4384">
        <w:rPr>
          <w:rFonts w:ascii="Arial" w:hAnsi="Arial" w:cs="Arial"/>
          <w:u w:val="single"/>
          <w:lang w:val="de-AT"/>
        </w:rPr>
        <w:br/>
      </w:r>
      <w:r w:rsidRPr="00DD4384">
        <w:rPr>
          <w:rFonts w:ascii="Arial" w:hAnsi="Arial" w:cs="Arial"/>
          <w:lang w:val="de-AT"/>
        </w:rPr>
        <w:t xml:space="preserve">.............. ST               </w:t>
      </w:r>
      <w:r w:rsidRPr="00DD4384">
        <w:rPr>
          <w:rFonts w:ascii="Arial" w:hAnsi="Arial" w:cs="Arial"/>
          <w:lang w:val="de-AT"/>
        </w:rPr>
        <w:tab/>
        <w:t xml:space="preserve">EP ..............................                  </w:t>
      </w:r>
      <w:r w:rsidRPr="00DD4384">
        <w:rPr>
          <w:rFonts w:ascii="Arial" w:hAnsi="Arial" w:cs="Arial"/>
          <w:lang w:val="de-AT"/>
        </w:rPr>
        <w:tab/>
        <w:t>GP  .............................</w:t>
      </w:r>
      <w:r w:rsidRPr="00DD4384">
        <w:rPr>
          <w:rFonts w:ascii="Arial" w:hAnsi="Arial" w:cs="Arial"/>
          <w:sz w:val="22"/>
          <w:szCs w:val="22"/>
          <w:lang w:val="de-AT"/>
        </w:rPr>
        <w:t>.</w:t>
      </w:r>
    </w:p>
    <w:p w14:paraId="41B70553" w14:textId="77777777" w:rsidR="003D3E68" w:rsidRPr="00DD4384" w:rsidRDefault="003D3E68" w:rsidP="002A0BAC">
      <w:pPr>
        <w:ind w:right="310"/>
        <w:rPr>
          <w:lang w:val="de-AT"/>
        </w:rPr>
      </w:pPr>
    </w:p>
    <w:p w14:paraId="255408DC" w14:textId="77777777" w:rsidR="007F58B6" w:rsidRPr="00DD4384" w:rsidRDefault="007F58B6" w:rsidP="002A0BAC">
      <w:pPr>
        <w:ind w:right="310"/>
        <w:rPr>
          <w:lang w:val="de-AT"/>
        </w:rPr>
      </w:pPr>
    </w:p>
    <w:p w14:paraId="232077B4" w14:textId="7C489B95" w:rsidR="00867968" w:rsidRPr="00DD4384" w:rsidRDefault="00867968">
      <w:pPr>
        <w:rPr>
          <w:rFonts w:ascii="Arial" w:hAnsi="Arial" w:cs="Arial"/>
          <w:b/>
          <w:bCs/>
          <w:lang w:val="de-AT" w:eastAsia="de-DE"/>
        </w:rPr>
      </w:pPr>
    </w:p>
    <w:p w14:paraId="7FFD66C6" w14:textId="77777777" w:rsidR="00E0277E" w:rsidRDefault="00E0277E">
      <w:pPr>
        <w:rPr>
          <w:rFonts w:ascii="Arial" w:hAnsi="Arial" w:cs="Arial"/>
          <w:b/>
          <w:bCs/>
          <w:lang w:val="de-AT" w:eastAsia="de-DE"/>
        </w:rPr>
      </w:pPr>
      <w:r>
        <w:rPr>
          <w:rFonts w:ascii="Arial" w:hAnsi="Arial" w:cs="Arial"/>
          <w:b/>
          <w:bCs/>
          <w:lang w:val="de-AT" w:eastAsia="de-DE"/>
        </w:rPr>
        <w:br w:type="page"/>
      </w:r>
    </w:p>
    <w:p w14:paraId="23E4B33F" w14:textId="00BD79FC" w:rsidR="00F6235F" w:rsidRPr="00DD4384" w:rsidRDefault="00F6235F" w:rsidP="00F6235F">
      <w:pPr>
        <w:rPr>
          <w:rFonts w:ascii="Arial" w:hAnsi="Arial" w:cs="Arial"/>
          <w:b/>
          <w:bCs/>
          <w:lang w:val="de-AT" w:eastAsia="de-DE"/>
        </w:rPr>
      </w:pPr>
      <w:r w:rsidRPr="00DD4384">
        <w:rPr>
          <w:rFonts w:ascii="Arial" w:hAnsi="Arial" w:cs="Arial"/>
          <w:b/>
          <w:bCs/>
          <w:lang w:val="de-AT" w:eastAsia="de-DE"/>
        </w:rPr>
        <w:lastRenderedPageBreak/>
        <w:t>VARIANTE C)</w:t>
      </w:r>
      <w:r w:rsidRPr="00DD4384">
        <w:rPr>
          <w:noProof/>
          <w:lang w:val="de-AT"/>
        </w:rPr>
        <w:t xml:space="preserve"> </w:t>
      </w:r>
    </w:p>
    <w:p w14:paraId="17BD2AC4" w14:textId="596C2875" w:rsidR="007C200D" w:rsidRDefault="007C200D" w:rsidP="007C200D">
      <w:pPr>
        <w:ind w:right="310"/>
        <w:rPr>
          <w:rFonts w:ascii="Arial" w:hAnsi="Arial" w:cs="Arial"/>
          <w:b/>
          <w:color w:val="000000"/>
        </w:rPr>
      </w:pPr>
      <w:r>
        <w:rPr>
          <w:rFonts w:ascii="Arial" w:hAnsi="Arial" w:cs="Arial"/>
          <w:b/>
          <w:color w:val="000000"/>
        </w:rPr>
        <w:t>2 flg.</w:t>
      </w:r>
      <w:r w:rsidRPr="00646C54">
        <w:rPr>
          <w:rFonts w:ascii="Arial" w:hAnsi="Arial" w:cs="Arial"/>
          <w:b/>
          <w:color w:val="000000"/>
        </w:rPr>
        <w:t xml:space="preserve"> </w:t>
      </w:r>
      <w:r>
        <w:rPr>
          <w:rFonts w:ascii="Arial" w:hAnsi="Arial" w:cs="Arial"/>
          <w:b/>
          <w:color w:val="000000"/>
        </w:rPr>
        <w:t xml:space="preserve">Rohrrahmen-Drehflügeltüre samt einem Oberlicht, als Raumabschluss funktionserhaltend 30 </w:t>
      </w:r>
      <w:r w:rsidR="00DB6B50">
        <w:rPr>
          <w:rFonts w:ascii="Arial" w:hAnsi="Arial" w:cs="Arial"/>
          <w:b/>
          <w:color w:val="000000"/>
        </w:rPr>
        <w:t>Minuten</w:t>
      </w:r>
    </w:p>
    <w:p w14:paraId="3B5065AC" w14:textId="7883CC09" w:rsidR="00F6235F" w:rsidRDefault="00867968" w:rsidP="00F6235F">
      <w:pPr>
        <w:ind w:right="310"/>
        <w:rPr>
          <w:rFonts w:ascii="Arial" w:hAnsi="Arial" w:cs="Arial"/>
        </w:rPr>
      </w:pPr>
      <w:r>
        <w:rPr>
          <w:noProof/>
          <w:lang w:val="de-AT"/>
        </w:rPr>
        <w:drawing>
          <wp:anchor distT="0" distB="0" distL="114300" distR="114300" simplePos="0" relativeHeight="251664384" behindDoc="0" locked="0" layoutInCell="1" allowOverlap="1" wp14:anchorId="3DEB0AF1" wp14:editId="0A9A6AFA">
            <wp:simplePos x="0" y="0"/>
            <wp:positionH relativeFrom="column">
              <wp:posOffset>4815205</wp:posOffset>
            </wp:positionH>
            <wp:positionV relativeFrom="paragraph">
              <wp:posOffset>88900</wp:posOffset>
            </wp:positionV>
            <wp:extent cx="1447800" cy="2159635"/>
            <wp:effectExtent l="0" t="0" r="0" b="0"/>
            <wp:wrapSquare wrapText="bothSides"/>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447800" cy="21596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559028C"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Mauerlichte/RAM (BxH):</w:t>
      </w:r>
      <w:r w:rsidRPr="00DB6B50">
        <w:rPr>
          <w:rFonts w:ascii="Arial" w:hAnsi="Arial" w:cs="Arial"/>
          <w:b/>
          <w:bCs/>
          <w:color w:val="373737"/>
        </w:rPr>
        <w:tab/>
      </w:r>
      <w:r>
        <w:rPr>
          <w:rFonts w:ascii="Arial" w:hAnsi="Arial" w:cs="Arial"/>
          <w:b/>
          <w:bCs/>
          <w:color w:val="373737"/>
        </w:rPr>
        <w:tab/>
      </w:r>
      <w:r w:rsidRPr="00DB6B50">
        <w:rPr>
          <w:rFonts w:ascii="Arial" w:hAnsi="Arial" w:cs="Arial"/>
          <w:b/>
          <w:bCs/>
          <w:color w:val="373737"/>
        </w:rPr>
        <w:t xml:space="preserve">|__________| mm </w:t>
      </w:r>
    </w:p>
    <w:p w14:paraId="62C379DE"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Lichte Durchgang (BxH)</w:t>
      </w:r>
      <w:r w:rsidRPr="00DB6B50">
        <w:rPr>
          <w:rFonts w:ascii="Arial" w:hAnsi="Arial" w:cs="Arial"/>
          <w:b/>
          <w:bCs/>
          <w:color w:val="373737"/>
        </w:rPr>
        <w:tab/>
      </w:r>
      <w:r>
        <w:rPr>
          <w:rFonts w:ascii="Arial" w:hAnsi="Arial" w:cs="Arial"/>
          <w:b/>
          <w:bCs/>
          <w:color w:val="373737"/>
        </w:rPr>
        <w:tab/>
      </w:r>
      <w:r w:rsidRPr="00DB6B50">
        <w:rPr>
          <w:rFonts w:ascii="Arial" w:hAnsi="Arial" w:cs="Arial"/>
          <w:b/>
          <w:bCs/>
          <w:color w:val="373737"/>
        </w:rPr>
        <w:t>|__________| mm</w:t>
      </w:r>
    </w:p>
    <w:p w14:paraId="00271EA8"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p>
    <w:p w14:paraId="77CFC0CF"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Anwendungsbereich: </w:t>
      </w:r>
      <w:r w:rsidRPr="00DB6B50">
        <w:rPr>
          <w:rFonts w:ascii="Arial" w:hAnsi="Arial" w:cs="Arial"/>
          <w:b/>
          <w:bCs/>
          <w:color w:val="373737"/>
        </w:rPr>
        <w:tab/>
      </w:r>
      <w:r>
        <w:rPr>
          <w:rFonts w:ascii="Arial" w:hAnsi="Arial" w:cs="Arial"/>
          <w:b/>
          <w:bCs/>
          <w:color w:val="373737"/>
        </w:rPr>
        <w:tab/>
      </w:r>
      <w:r w:rsidRPr="00DB6B50">
        <w:rPr>
          <w:rFonts w:ascii="Arial" w:hAnsi="Arial" w:cs="Arial"/>
          <w:b/>
          <w:bCs/>
          <w:color w:val="373737"/>
        </w:rPr>
        <w:t>Innentüre</w:t>
      </w:r>
    </w:p>
    <w:p w14:paraId="7824C4BA"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Farbbeschichtung Rahmen RAL/NCS: </w:t>
      </w:r>
      <w:r w:rsidRPr="00DB6B50">
        <w:rPr>
          <w:rFonts w:ascii="Arial" w:hAnsi="Arial" w:cs="Arial"/>
          <w:b/>
          <w:bCs/>
          <w:color w:val="373737"/>
        </w:rPr>
        <w:tab/>
        <w:t>|__________|</w:t>
      </w:r>
    </w:p>
    <w:p w14:paraId="359C01A4"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 xml:space="preserve">Farbeschichtung Türblatt RAL/NCS: </w:t>
      </w:r>
      <w:r w:rsidRPr="00DB6B50">
        <w:rPr>
          <w:rFonts w:ascii="Arial" w:hAnsi="Arial" w:cs="Arial"/>
          <w:b/>
          <w:bCs/>
          <w:color w:val="373737"/>
        </w:rPr>
        <w:tab/>
        <w:t>|__________|</w:t>
      </w:r>
    </w:p>
    <w:p w14:paraId="3CF7C3F9"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p>
    <w:p w14:paraId="7BC7E2C6" w14:textId="77777777" w:rsidR="00E0277E" w:rsidRDefault="00E0277E" w:rsidP="00E0277E">
      <w:pPr>
        <w:pStyle w:val="Normal"/>
        <w:keepNext/>
        <w:keepLines/>
        <w:widowControl/>
        <w:tabs>
          <w:tab w:val="left" w:pos="3686"/>
          <w:tab w:val="left" w:pos="3969"/>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Qualifikation</w:t>
      </w:r>
      <w:r>
        <w:rPr>
          <w:color w:val="000000"/>
          <w:sz w:val="20"/>
          <w:szCs w:val="20"/>
          <w:lang w:val="de-DE"/>
        </w:rPr>
        <w:t>:  </w:t>
      </w:r>
      <w:r>
        <w:rPr>
          <w:color w:val="000000"/>
          <w:sz w:val="20"/>
          <w:szCs w:val="20"/>
          <w:lang w:val="de-DE"/>
        </w:rPr>
        <w:tab/>
      </w:r>
      <w:r>
        <w:rPr>
          <w:color w:val="000000"/>
          <w:sz w:val="20"/>
          <w:szCs w:val="20"/>
          <w:lang w:val="de-DE"/>
        </w:rPr>
        <w:tab/>
      </w:r>
      <w:r w:rsidRPr="002864F4">
        <w:rPr>
          <w:color w:val="000000"/>
          <w:sz w:val="20"/>
          <w:szCs w:val="20"/>
          <w:lang w:val="de-DE"/>
        </w:rPr>
        <w:t>Rauchschutztür nach DIN 18 095</w:t>
      </w:r>
      <w:r>
        <w:rPr>
          <w:color w:val="000000"/>
          <w:sz w:val="20"/>
          <w:szCs w:val="20"/>
          <w:lang w:val="de-DE"/>
        </w:rPr>
        <w:tab/>
      </w:r>
    </w:p>
    <w:p w14:paraId="082607AB" w14:textId="375CBCE8"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ab/>
      </w:r>
    </w:p>
    <w:p w14:paraId="3600E74A"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 xml:space="preserve">Panikfunktion (keine/Panik B/Panik E) </w:t>
      </w:r>
      <w:r w:rsidRPr="00DB6B50">
        <w:rPr>
          <w:rFonts w:ascii="Arial" w:hAnsi="Arial" w:cs="Arial"/>
          <w:b/>
          <w:bCs/>
          <w:color w:val="373737"/>
        </w:rPr>
        <w:tab/>
        <w:t>|__________|</w:t>
      </w:r>
    </w:p>
    <w:p w14:paraId="5BB5D640"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Pr>
          <w:rFonts w:ascii="Arial" w:hAnsi="Arial" w:cs="Arial"/>
          <w:b/>
          <w:bCs/>
          <w:color w:val="373737"/>
        </w:rPr>
        <w:t>Teil-/Vollpanik:</w:t>
      </w:r>
      <w:r>
        <w:rPr>
          <w:rFonts w:ascii="Arial" w:hAnsi="Arial" w:cs="Arial"/>
          <w:b/>
          <w:bCs/>
          <w:color w:val="373737"/>
        </w:rPr>
        <w:tab/>
      </w:r>
      <w:r>
        <w:rPr>
          <w:rFonts w:ascii="Arial" w:hAnsi="Arial" w:cs="Arial"/>
          <w:b/>
          <w:bCs/>
          <w:color w:val="373737"/>
        </w:rPr>
        <w:tab/>
      </w:r>
      <w:r w:rsidRPr="00DB6B50">
        <w:rPr>
          <w:rFonts w:ascii="Arial" w:hAnsi="Arial" w:cs="Arial"/>
          <w:b/>
          <w:bCs/>
          <w:color w:val="373737"/>
        </w:rPr>
        <w:t>|__________|</w:t>
      </w:r>
    </w:p>
    <w:p w14:paraId="69E94351"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 xml:space="preserve">Schlossbetätigung (mechanisch/motorisch) </w:t>
      </w:r>
      <w:r>
        <w:rPr>
          <w:rFonts w:ascii="Arial" w:hAnsi="Arial" w:cs="Arial"/>
          <w:b/>
          <w:bCs/>
          <w:color w:val="373737"/>
        </w:rPr>
        <w:tab/>
      </w:r>
      <w:r w:rsidRPr="00DB6B50">
        <w:rPr>
          <w:rFonts w:ascii="Arial" w:hAnsi="Arial" w:cs="Arial"/>
          <w:b/>
          <w:bCs/>
          <w:color w:val="373737"/>
        </w:rPr>
        <w:t>|__________|</w:t>
      </w:r>
    </w:p>
    <w:p w14:paraId="34C8741C"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Verriegelung (einfach / mehrfach)</w:t>
      </w:r>
      <w:r w:rsidRPr="00DB6B50">
        <w:rPr>
          <w:rFonts w:ascii="Arial" w:hAnsi="Arial" w:cs="Arial"/>
          <w:b/>
          <w:bCs/>
          <w:color w:val="373737"/>
        </w:rPr>
        <w:tab/>
        <w:t>|__________|</w:t>
      </w:r>
    </w:p>
    <w:p w14:paraId="091B2F6A"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p>
    <w:p w14:paraId="72F6B5CB"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Anzahl Reed-Kontakte:</w:t>
      </w:r>
      <w:r w:rsidRPr="00DB6B50">
        <w:rPr>
          <w:rFonts w:ascii="Arial" w:hAnsi="Arial" w:cs="Arial"/>
          <w:b/>
          <w:bCs/>
          <w:color w:val="373737"/>
        </w:rPr>
        <w:tab/>
      </w:r>
      <w:r w:rsidRPr="00DB6B50">
        <w:rPr>
          <w:rFonts w:ascii="Arial" w:hAnsi="Arial" w:cs="Arial"/>
          <w:b/>
          <w:bCs/>
          <w:color w:val="373737"/>
        </w:rPr>
        <w:tab/>
        <w:t>|__________| Stk.</w:t>
      </w:r>
    </w:p>
    <w:p w14:paraId="7DA9271A"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 xml:space="preserve">Drücker-Beschlag (Std/EN179/EN1125) </w:t>
      </w:r>
      <w:r w:rsidRPr="00DB6B50">
        <w:rPr>
          <w:rFonts w:ascii="Arial" w:hAnsi="Arial" w:cs="Arial"/>
          <w:b/>
          <w:bCs/>
          <w:color w:val="373737"/>
        </w:rPr>
        <w:tab/>
        <w:t>|__________| Stk.</w:t>
      </w:r>
      <w:r w:rsidRPr="00DB6B50">
        <w:rPr>
          <w:rFonts w:ascii="Arial" w:hAnsi="Arial" w:cs="Arial"/>
          <w:b/>
          <w:bCs/>
          <w:color w:val="373737"/>
        </w:rPr>
        <w:tab/>
      </w:r>
    </w:p>
    <w:p w14:paraId="5D4E021C"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Türschließersystem (Aufbau / Einbau)</w:t>
      </w:r>
      <w:r w:rsidRPr="00DB6B50">
        <w:rPr>
          <w:rFonts w:ascii="Arial" w:hAnsi="Arial" w:cs="Arial"/>
          <w:b/>
          <w:bCs/>
          <w:color w:val="373737"/>
        </w:rPr>
        <w:tab/>
        <w:t>|__________|</w:t>
      </w:r>
    </w:p>
    <w:p w14:paraId="14B3DB25"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p>
    <w:p w14:paraId="52EACE4A"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 xml:space="preserve">gerichtet für </w:t>
      </w:r>
      <w:proofErr w:type="spellStart"/>
      <w:r w:rsidRPr="00DB6B50">
        <w:rPr>
          <w:rFonts w:ascii="Arial" w:hAnsi="Arial" w:cs="Arial"/>
          <w:b/>
          <w:bCs/>
          <w:color w:val="373737"/>
        </w:rPr>
        <w:t>connecdoor.system</w:t>
      </w:r>
      <w:proofErr w:type="spellEnd"/>
      <w:r w:rsidRPr="00DB6B50">
        <w:rPr>
          <w:rFonts w:ascii="Arial" w:hAnsi="Arial" w:cs="Arial"/>
          <w:b/>
          <w:bCs/>
          <w:color w:val="373737"/>
        </w:rPr>
        <w:t xml:space="preserve">: </w:t>
      </w:r>
      <w:r w:rsidRPr="00DB6B50">
        <w:rPr>
          <w:rFonts w:ascii="Arial" w:hAnsi="Arial" w:cs="Arial"/>
          <w:b/>
          <w:bCs/>
          <w:color w:val="373737"/>
        </w:rPr>
        <w:tab/>
        <w:t xml:space="preserve">Ja </w:t>
      </w:r>
    </w:p>
    <w:p w14:paraId="14F8E166"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Position im Gebäude/Türnummer: </w:t>
      </w:r>
      <w:r w:rsidRPr="00DB6B50">
        <w:rPr>
          <w:rFonts w:ascii="Arial" w:hAnsi="Arial" w:cs="Arial"/>
          <w:b/>
          <w:bCs/>
          <w:color w:val="373737"/>
        </w:rPr>
        <w:tab/>
        <w:t xml:space="preserve">|__________| </w:t>
      </w:r>
    </w:p>
    <w:p w14:paraId="2AEBCAD7"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p>
    <w:p w14:paraId="32D16A34" w14:textId="437A3B07"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 xml:space="preserve">z.B. </w:t>
      </w:r>
      <w:proofErr w:type="spellStart"/>
      <w:r w:rsidRPr="00DB6B50">
        <w:rPr>
          <w:rFonts w:ascii="Arial" w:hAnsi="Arial" w:cs="Arial"/>
          <w:b/>
          <w:bCs/>
          <w:color w:val="373737"/>
        </w:rPr>
        <w:t>PENEDERlight</w:t>
      </w:r>
      <w:proofErr w:type="spellEnd"/>
      <w:r w:rsidRPr="00DB6B50">
        <w:rPr>
          <w:rFonts w:ascii="Arial" w:hAnsi="Arial" w:cs="Arial"/>
          <w:b/>
          <w:bCs/>
          <w:color w:val="373737"/>
        </w:rPr>
        <w:t>-</w:t>
      </w:r>
      <w:r w:rsidR="00E0277E">
        <w:rPr>
          <w:rFonts w:ascii="Arial" w:hAnsi="Arial" w:cs="Arial"/>
          <w:b/>
          <w:bCs/>
          <w:color w:val="373737"/>
        </w:rPr>
        <w:t>S</w:t>
      </w:r>
      <w:r w:rsidRPr="00DB6B50">
        <w:rPr>
          <w:rFonts w:ascii="Arial" w:hAnsi="Arial" w:cs="Arial"/>
          <w:b/>
          <w:bCs/>
          <w:color w:val="373737"/>
        </w:rPr>
        <w:t>, oder Gleichwertiges.</w:t>
      </w:r>
    </w:p>
    <w:p w14:paraId="26E42D66"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Angebotenes Erzeugnis: . . . . . . . . . . . .</w:t>
      </w:r>
    </w:p>
    <w:p w14:paraId="7311A440" w14:textId="77777777" w:rsidR="00F6235F" w:rsidRPr="00DD4384" w:rsidRDefault="00F6235F" w:rsidP="00F6235F">
      <w:pPr>
        <w:ind w:right="310"/>
        <w:rPr>
          <w:rFonts w:ascii="Arial" w:hAnsi="Arial" w:cs="Arial"/>
          <w:lang w:val="de-AT"/>
        </w:rPr>
      </w:pPr>
    </w:p>
    <w:p w14:paraId="06D72BC1" w14:textId="77777777" w:rsidR="007F58B6" w:rsidRPr="00DD4384" w:rsidRDefault="00F6235F" w:rsidP="000314E6">
      <w:pPr>
        <w:tabs>
          <w:tab w:val="left" w:pos="2410"/>
          <w:tab w:val="left" w:pos="7655"/>
          <w:tab w:val="left" w:pos="8222"/>
        </w:tabs>
        <w:ind w:right="310"/>
        <w:rPr>
          <w:lang w:val="de-AT"/>
        </w:rPr>
      </w:pPr>
      <w:r w:rsidRPr="00DD4384">
        <w:rPr>
          <w:rFonts w:ascii="Arial" w:hAnsi="Arial" w:cs="Arial"/>
          <w:lang w:val="de-AT"/>
        </w:rPr>
        <w:tab/>
      </w:r>
      <w:r w:rsidRPr="00DD4384">
        <w:rPr>
          <w:rFonts w:ascii="Arial" w:hAnsi="Arial" w:cs="Arial"/>
          <w:u w:val="single"/>
          <w:lang w:val="de-AT"/>
        </w:rPr>
        <w:br/>
      </w:r>
      <w:r w:rsidRPr="00DD4384">
        <w:rPr>
          <w:rFonts w:ascii="Arial" w:hAnsi="Arial" w:cs="Arial"/>
          <w:lang w:val="de-AT"/>
        </w:rPr>
        <w:t xml:space="preserve">.............. ST               </w:t>
      </w:r>
      <w:r w:rsidRPr="00DD4384">
        <w:rPr>
          <w:rFonts w:ascii="Arial" w:hAnsi="Arial" w:cs="Arial"/>
          <w:lang w:val="de-AT"/>
        </w:rPr>
        <w:tab/>
        <w:t xml:space="preserve">EP ..............................                  </w:t>
      </w:r>
      <w:r w:rsidRPr="00DD4384">
        <w:rPr>
          <w:rFonts w:ascii="Arial" w:hAnsi="Arial" w:cs="Arial"/>
          <w:lang w:val="de-AT"/>
        </w:rPr>
        <w:tab/>
        <w:t>GP  .............................</w:t>
      </w:r>
      <w:r w:rsidRPr="00DD4384">
        <w:rPr>
          <w:rFonts w:ascii="Arial" w:hAnsi="Arial" w:cs="Arial"/>
          <w:sz w:val="22"/>
          <w:szCs w:val="22"/>
          <w:lang w:val="de-AT"/>
        </w:rPr>
        <w:t>.</w:t>
      </w:r>
    </w:p>
    <w:p w14:paraId="07B65260" w14:textId="77777777" w:rsidR="000A0862" w:rsidRPr="00DD4384" w:rsidRDefault="000A0862" w:rsidP="002A0BAC">
      <w:pPr>
        <w:ind w:right="310"/>
        <w:rPr>
          <w:lang w:val="de-AT"/>
        </w:rPr>
      </w:pPr>
    </w:p>
    <w:p w14:paraId="7882D662" w14:textId="77777777" w:rsidR="0094240F" w:rsidRPr="00DD4384" w:rsidRDefault="0094240F" w:rsidP="0094240F">
      <w:pPr>
        <w:tabs>
          <w:tab w:val="left" w:pos="2410"/>
          <w:tab w:val="left" w:pos="7655"/>
          <w:tab w:val="left" w:pos="8222"/>
        </w:tabs>
        <w:ind w:right="310"/>
        <w:rPr>
          <w:lang w:val="de-AT"/>
        </w:rPr>
      </w:pPr>
    </w:p>
    <w:p w14:paraId="4E675F91" w14:textId="0F2A56AA" w:rsidR="000A0862" w:rsidRPr="00DD4384" w:rsidRDefault="000A0862" w:rsidP="000A0862">
      <w:pPr>
        <w:rPr>
          <w:rFonts w:ascii="Arial" w:hAnsi="Arial" w:cs="Arial"/>
          <w:b/>
          <w:bCs/>
          <w:lang w:val="de-AT" w:eastAsia="de-DE"/>
        </w:rPr>
      </w:pPr>
      <w:r w:rsidRPr="00DD4384">
        <w:rPr>
          <w:rFonts w:ascii="Arial" w:hAnsi="Arial" w:cs="Arial"/>
          <w:b/>
          <w:bCs/>
          <w:lang w:val="de-AT" w:eastAsia="de-DE"/>
        </w:rPr>
        <w:t>VARIANTE D)</w:t>
      </w:r>
      <w:r w:rsidRPr="00DD4384">
        <w:rPr>
          <w:noProof/>
          <w:lang w:val="de-AT"/>
        </w:rPr>
        <w:t xml:space="preserve"> </w:t>
      </w:r>
    </w:p>
    <w:p w14:paraId="6ECA2227" w14:textId="64EA30AA" w:rsidR="009D71AC" w:rsidRDefault="009D71AC" w:rsidP="009D71AC">
      <w:pPr>
        <w:ind w:right="310"/>
        <w:rPr>
          <w:rFonts w:ascii="Arial" w:hAnsi="Arial" w:cs="Arial"/>
          <w:b/>
          <w:color w:val="000000"/>
        </w:rPr>
      </w:pPr>
      <w:r>
        <w:rPr>
          <w:rFonts w:ascii="Arial" w:hAnsi="Arial" w:cs="Arial"/>
          <w:b/>
          <w:color w:val="000000"/>
        </w:rPr>
        <w:t>2 flg.</w:t>
      </w:r>
      <w:r w:rsidRPr="00646C54">
        <w:rPr>
          <w:rFonts w:ascii="Arial" w:hAnsi="Arial" w:cs="Arial"/>
          <w:b/>
          <w:color w:val="000000"/>
        </w:rPr>
        <w:t xml:space="preserve"> </w:t>
      </w:r>
      <w:r>
        <w:rPr>
          <w:rFonts w:ascii="Arial" w:hAnsi="Arial" w:cs="Arial"/>
          <w:b/>
          <w:color w:val="000000"/>
        </w:rPr>
        <w:t xml:space="preserve">Rohrrahmen-Drehflügeltüre </w:t>
      </w:r>
      <w:r w:rsidR="00E0277E">
        <w:rPr>
          <w:rFonts w:ascii="Arial" w:hAnsi="Arial" w:cs="Arial"/>
          <w:b/>
          <w:color w:val="000000"/>
        </w:rPr>
        <w:t xml:space="preserve">als Rauchschutztüre, </w:t>
      </w:r>
      <w:r>
        <w:rPr>
          <w:rFonts w:ascii="Arial" w:hAnsi="Arial" w:cs="Arial"/>
          <w:b/>
          <w:color w:val="000000"/>
        </w:rPr>
        <w:t xml:space="preserve">samt einem Seitenteil und einem Oberlicht, </w:t>
      </w:r>
    </w:p>
    <w:p w14:paraId="227F13DD" w14:textId="7EDFE731" w:rsidR="006B3432" w:rsidRDefault="00867968" w:rsidP="000A0862">
      <w:pPr>
        <w:ind w:right="310"/>
        <w:rPr>
          <w:rFonts w:ascii="Arial" w:hAnsi="Arial" w:cs="Arial"/>
        </w:rPr>
      </w:pPr>
      <w:r>
        <w:rPr>
          <w:noProof/>
          <w:lang w:val="de-AT"/>
        </w:rPr>
        <w:drawing>
          <wp:anchor distT="0" distB="0" distL="114300" distR="114300" simplePos="0" relativeHeight="251666432" behindDoc="0" locked="0" layoutInCell="1" allowOverlap="1" wp14:anchorId="589698DB" wp14:editId="3867AAA3">
            <wp:simplePos x="0" y="0"/>
            <wp:positionH relativeFrom="column">
              <wp:posOffset>4570095</wp:posOffset>
            </wp:positionH>
            <wp:positionV relativeFrom="paragraph">
              <wp:posOffset>140970</wp:posOffset>
            </wp:positionV>
            <wp:extent cx="1700824" cy="2160000"/>
            <wp:effectExtent l="0" t="0" r="0" b="0"/>
            <wp:wrapSquare wrapText="bothSides"/>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700824" cy="21600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3C12E38"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Mauerlichte/RAM (BxH):</w:t>
      </w:r>
      <w:r w:rsidRPr="00DB6B50">
        <w:rPr>
          <w:rFonts w:ascii="Arial" w:hAnsi="Arial" w:cs="Arial"/>
          <w:b/>
          <w:bCs/>
          <w:color w:val="373737"/>
        </w:rPr>
        <w:tab/>
      </w:r>
      <w:r>
        <w:rPr>
          <w:rFonts w:ascii="Arial" w:hAnsi="Arial" w:cs="Arial"/>
          <w:b/>
          <w:bCs/>
          <w:color w:val="373737"/>
        </w:rPr>
        <w:tab/>
      </w:r>
      <w:r w:rsidRPr="00DB6B50">
        <w:rPr>
          <w:rFonts w:ascii="Arial" w:hAnsi="Arial" w:cs="Arial"/>
          <w:b/>
          <w:bCs/>
          <w:color w:val="373737"/>
        </w:rPr>
        <w:t xml:space="preserve">|__________| mm </w:t>
      </w:r>
    </w:p>
    <w:p w14:paraId="0517183A"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Lichte Durchgang (BxH)</w:t>
      </w:r>
      <w:r w:rsidRPr="00DB6B50">
        <w:rPr>
          <w:rFonts w:ascii="Arial" w:hAnsi="Arial" w:cs="Arial"/>
          <w:b/>
          <w:bCs/>
          <w:color w:val="373737"/>
        </w:rPr>
        <w:tab/>
      </w:r>
      <w:r>
        <w:rPr>
          <w:rFonts w:ascii="Arial" w:hAnsi="Arial" w:cs="Arial"/>
          <w:b/>
          <w:bCs/>
          <w:color w:val="373737"/>
        </w:rPr>
        <w:tab/>
      </w:r>
      <w:r w:rsidRPr="00DB6B50">
        <w:rPr>
          <w:rFonts w:ascii="Arial" w:hAnsi="Arial" w:cs="Arial"/>
          <w:b/>
          <w:bCs/>
          <w:color w:val="373737"/>
        </w:rPr>
        <w:t>|__________| mm</w:t>
      </w:r>
    </w:p>
    <w:p w14:paraId="6209228A"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p>
    <w:p w14:paraId="137EEE30"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Anwendungsbereich: </w:t>
      </w:r>
      <w:r w:rsidRPr="00DB6B50">
        <w:rPr>
          <w:rFonts w:ascii="Arial" w:hAnsi="Arial" w:cs="Arial"/>
          <w:b/>
          <w:bCs/>
          <w:color w:val="373737"/>
        </w:rPr>
        <w:tab/>
      </w:r>
      <w:r>
        <w:rPr>
          <w:rFonts w:ascii="Arial" w:hAnsi="Arial" w:cs="Arial"/>
          <w:b/>
          <w:bCs/>
          <w:color w:val="373737"/>
        </w:rPr>
        <w:tab/>
      </w:r>
      <w:r w:rsidRPr="00DB6B50">
        <w:rPr>
          <w:rFonts w:ascii="Arial" w:hAnsi="Arial" w:cs="Arial"/>
          <w:b/>
          <w:bCs/>
          <w:color w:val="373737"/>
        </w:rPr>
        <w:t>Innentüre</w:t>
      </w:r>
    </w:p>
    <w:p w14:paraId="07846A0D"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Farbbeschichtung Rahmen RAL/NCS: </w:t>
      </w:r>
      <w:r w:rsidRPr="00DB6B50">
        <w:rPr>
          <w:rFonts w:ascii="Arial" w:hAnsi="Arial" w:cs="Arial"/>
          <w:b/>
          <w:bCs/>
          <w:color w:val="373737"/>
        </w:rPr>
        <w:tab/>
        <w:t>|__________|</w:t>
      </w:r>
    </w:p>
    <w:p w14:paraId="7DE53A8D"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 xml:space="preserve">Farbeschichtung Türblatt RAL/NCS: </w:t>
      </w:r>
      <w:r w:rsidRPr="00DB6B50">
        <w:rPr>
          <w:rFonts w:ascii="Arial" w:hAnsi="Arial" w:cs="Arial"/>
          <w:b/>
          <w:bCs/>
          <w:color w:val="373737"/>
        </w:rPr>
        <w:tab/>
        <w:t>|__________|</w:t>
      </w:r>
    </w:p>
    <w:p w14:paraId="5E043E83"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p>
    <w:p w14:paraId="1DB6A7F5" w14:textId="77777777" w:rsidR="00E0277E" w:rsidRDefault="00E0277E" w:rsidP="00E0277E">
      <w:pPr>
        <w:pStyle w:val="Normal"/>
        <w:keepNext/>
        <w:keepLines/>
        <w:widowControl/>
        <w:tabs>
          <w:tab w:val="left" w:pos="3686"/>
          <w:tab w:val="left" w:pos="3969"/>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Qualifikation</w:t>
      </w:r>
      <w:r>
        <w:rPr>
          <w:color w:val="000000"/>
          <w:sz w:val="20"/>
          <w:szCs w:val="20"/>
          <w:lang w:val="de-DE"/>
        </w:rPr>
        <w:t>:  </w:t>
      </w:r>
      <w:r>
        <w:rPr>
          <w:color w:val="000000"/>
          <w:sz w:val="20"/>
          <w:szCs w:val="20"/>
          <w:lang w:val="de-DE"/>
        </w:rPr>
        <w:tab/>
      </w:r>
      <w:r>
        <w:rPr>
          <w:color w:val="000000"/>
          <w:sz w:val="20"/>
          <w:szCs w:val="20"/>
          <w:lang w:val="de-DE"/>
        </w:rPr>
        <w:tab/>
      </w:r>
      <w:r w:rsidRPr="002864F4">
        <w:rPr>
          <w:color w:val="000000"/>
          <w:sz w:val="20"/>
          <w:szCs w:val="20"/>
          <w:lang w:val="de-DE"/>
        </w:rPr>
        <w:t>Rauchschutztür nach DIN 18 095</w:t>
      </w:r>
      <w:r>
        <w:rPr>
          <w:color w:val="000000"/>
          <w:sz w:val="20"/>
          <w:szCs w:val="20"/>
          <w:lang w:val="de-DE"/>
        </w:rPr>
        <w:tab/>
      </w:r>
    </w:p>
    <w:p w14:paraId="63DF1B34" w14:textId="0759DE6D"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ab/>
      </w:r>
    </w:p>
    <w:p w14:paraId="01237E26"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 xml:space="preserve">Panikfunktion (keine/Panik B/Panik E) </w:t>
      </w:r>
      <w:r w:rsidRPr="00DB6B50">
        <w:rPr>
          <w:rFonts w:ascii="Arial" w:hAnsi="Arial" w:cs="Arial"/>
          <w:b/>
          <w:bCs/>
          <w:color w:val="373737"/>
        </w:rPr>
        <w:tab/>
        <w:t>|__________|</w:t>
      </w:r>
    </w:p>
    <w:p w14:paraId="49AB2CA1"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Pr>
          <w:rFonts w:ascii="Arial" w:hAnsi="Arial" w:cs="Arial"/>
          <w:b/>
          <w:bCs/>
          <w:color w:val="373737"/>
        </w:rPr>
        <w:t>Teil-/Vollpanik:</w:t>
      </w:r>
      <w:r>
        <w:rPr>
          <w:rFonts w:ascii="Arial" w:hAnsi="Arial" w:cs="Arial"/>
          <w:b/>
          <w:bCs/>
          <w:color w:val="373737"/>
        </w:rPr>
        <w:tab/>
      </w:r>
      <w:r>
        <w:rPr>
          <w:rFonts w:ascii="Arial" w:hAnsi="Arial" w:cs="Arial"/>
          <w:b/>
          <w:bCs/>
          <w:color w:val="373737"/>
        </w:rPr>
        <w:tab/>
      </w:r>
      <w:r w:rsidRPr="00DB6B50">
        <w:rPr>
          <w:rFonts w:ascii="Arial" w:hAnsi="Arial" w:cs="Arial"/>
          <w:b/>
          <w:bCs/>
          <w:color w:val="373737"/>
        </w:rPr>
        <w:t>|__________|</w:t>
      </w:r>
    </w:p>
    <w:p w14:paraId="46DBF880"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 xml:space="preserve">Schlossbetätigung (mechanisch/motorisch) </w:t>
      </w:r>
      <w:r>
        <w:rPr>
          <w:rFonts w:ascii="Arial" w:hAnsi="Arial" w:cs="Arial"/>
          <w:b/>
          <w:bCs/>
          <w:color w:val="373737"/>
        </w:rPr>
        <w:tab/>
      </w:r>
      <w:r w:rsidRPr="00DB6B50">
        <w:rPr>
          <w:rFonts w:ascii="Arial" w:hAnsi="Arial" w:cs="Arial"/>
          <w:b/>
          <w:bCs/>
          <w:color w:val="373737"/>
        </w:rPr>
        <w:t>|__________|</w:t>
      </w:r>
    </w:p>
    <w:p w14:paraId="7FD92DE6"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Verriegelung (einfach / mehrfach)</w:t>
      </w:r>
      <w:r w:rsidRPr="00DB6B50">
        <w:rPr>
          <w:rFonts w:ascii="Arial" w:hAnsi="Arial" w:cs="Arial"/>
          <w:b/>
          <w:bCs/>
          <w:color w:val="373737"/>
        </w:rPr>
        <w:tab/>
        <w:t>|__________|</w:t>
      </w:r>
    </w:p>
    <w:p w14:paraId="49C2C3DE"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p>
    <w:p w14:paraId="4FE10A77"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Anzahl Reed-Kontakte:</w:t>
      </w:r>
      <w:r w:rsidRPr="00DB6B50">
        <w:rPr>
          <w:rFonts w:ascii="Arial" w:hAnsi="Arial" w:cs="Arial"/>
          <w:b/>
          <w:bCs/>
          <w:color w:val="373737"/>
        </w:rPr>
        <w:tab/>
      </w:r>
      <w:r w:rsidRPr="00DB6B50">
        <w:rPr>
          <w:rFonts w:ascii="Arial" w:hAnsi="Arial" w:cs="Arial"/>
          <w:b/>
          <w:bCs/>
          <w:color w:val="373737"/>
        </w:rPr>
        <w:tab/>
        <w:t>|__________| Stk.</w:t>
      </w:r>
    </w:p>
    <w:p w14:paraId="075B69E0"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 xml:space="preserve">Drücker-Beschlag (Std/EN179/EN1125) </w:t>
      </w:r>
      <w:r w:rsidRPr="00DB6B50">
        <w:rPr>
          <w:rFonts w:ascii="Arial" w:hAnsi="Arial" w:cs="Arial"/>
          <w:b/>
          <w:bCs/>
          <w:color w:val="373737"/>
        </w:rPr>
        <w:tab/>
        <w:t>|__________| Stk.</w:t>
      </w:r>
      <w:r w:rsidRPr="00DB6B50">
        <w:rPr>
          <w:rFonts w:ascii="Arial" w:hAnsi="Arial" w:cs="Arial"/>
          <w:b/>
          <w:bCs/>
          <w:color w:val="373737"/>
        </w:rPr>
        <w:tab/>
      </w:r>
    </w:p>
    <w:p w14:paraId="58F96667"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Türschließersystem (Aufbau / Einbau)</w:t>
      </w:r>
      <w:r w:rsidRPr="00DB6B50">
        <w:rPr>
          <w:rFonts w:ascii="Arial" w:hAnsi="Arial" w:cs="Arial"/>
          <w:b/>
          <w:bCs/>
          <w:color w:val="373737"/>
        </w:rPr>
        <w:tab/>
        <w:t>|__________|</w:t>
      </w:r>
    </w:p>
    <w:p w14:paraId="72DA67D0"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p>
    <w:p w14:paraId="3FCD9411"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 xml:space="preserve">gerichtet für </w:t>
      </w:r>
      <w:proofErr w:type="spellStart"/>
      <w:r w:rsidRPr="00DB6B50">
        <w:rPr>
          <w:rFonts w:ascii="Arial" w:hAnsi="Arial" w:cs="Arial"/>
          <w:b/>
          <w:bCs/>
          <w:color w:val="373737"/>
        </w:rPr>
        <w:t>connecdoor.system</w:t>
      </w:r>
      <w:proofErr w:type="spellEnd"/>
      <w:r w:rsidRPr="00DB6B50">
        <w:rPr>
          <w:rFonts w:ascii="Arial" w:hAnsi="Arial" w:cs="Arial"/>
          <w:b/>
          <w:bCs/>
          <w:color w:val="373737"/>
        </w:rPr>
        <w:t xml:space="preserve">: </w:t>
      </w:r>
      <w:r w:rsidRPr="00DB6B50">
        <w:rPr>
          <w:rFonts w:ascii="Arial" w:hAnsi="Arial" w:cs="Arial"/>
          <w:b/>
          <w:bCs/>
          <w:color w:val="373737"/>
        </w:rPr>
        <w:tab/>
        <w:t xml:space="preserve">Ja </w:t>
      </w:r>
    </w:p>
    <w:p w14:paraId="4CB6339B"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Position im Gebäude/Türnummer: </w:t>
      </w:r>
      <w:r w:rsidRPr="00DB6B50">
        <w:rPr>
          <w:rFonts w:ascii="Arial" w:hAnsi="Arial" w:cs="Arial"/>
          <w:b/>
          <w:bCs/>
          <w:color w:val="373737"/>
        </w:rPr>
        <w:tab/>
        <w:t xml:space="preserve">|__________| </w:t>
      </w:r>
    </w:p>
    <w:p w14:paraId="04E69C93"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p>
    <w:p w14:paraId="1E117006" w14:textId="64A13B73"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 xml:space="preserve">z.B. </w:t>
      </w:r>
      <w:proofErr w:type="spellStart"/>
      <w:r w:rsidRPr="00DB6B50">
        <w:rPr>
          <w:rFonts w:ascii="Arial" w:hAnsi="Arial" w:cs="Arial"/>
          <w:b/>
          <w:bCs/>
          <w:color w:val="373737"/>
        </w:rPr>
        <w:t>PENEDERlight</w:t>
      </w:r>
      <w:proofErr w:type="spellEnd"/>
      <w:r w:rsidRPr="00DB6B50">
        <w:rPr>
          <w:rFonts w:ascii="Arial" w:hAnsi="Arial" w:cs="Arial"/>
          <w:b/>
          <w:bCs/>
          <w:color w:val="373737"/>
        </w:rPr>
        <w:t>-</w:t>
      </w:r>
      <w:r w:rsidR="00E0277E">
        <w:rPr>
          <w:rFonts w:ascii="Arial" w:hAnsi="Arial" w:cs="Arial"/>
          <w:b/>
          <w:bCs/>
          <w:color w:val="373737"/>
        </w:rPr>
        <w:t>S</w:t>
      </w:r>
      <w:r w:rsidRPr="00DB6B50">
        <w:rPr>
          <w:rFonts w:ascii="Arial" w:hAnsi="Arial" w:cs="Arial"/>
          <w:b/>
          <w:bCs/>
          <w:color w:val="373737"/>
        </w:rPr>
        <w:t>, oder Gleichwertiges.</w:t>
      </w:r>
    </w:p>
    <w:p w14:paraId="1E0347A2"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Angebotenes Erzeugnis: . . . . . . . . . . . .</w:t>
      </w:r>
    </w:p>
    <w:p w14:paraId="678405DB" w14:textId="77777777" w:rsidR="000A0862" w:rsidRPr="00DD4384" w:rsidRDefault="000A0862" w:rsidP="000A0862">
      <w:pPr>
        <w:ind w:right="310"/>
        <w:rPr>
          <w:rFonts w:ascii="Arial" w:hAnsi="Arial" w:cs="Arial"/>
          <w:lang w:val="de-AT"/>
        </w:rPr>
      </w:pPr>
    </w:p>
    <w:p w14:paraId="4EE18769" w14:textId="77777777" w:rsidR="000A0862" w:rsidRPr="00DD4384" w:rsidRDefault="000A0862" w:rsidP="000A0862">
      <w:pPr>
        <w:ind w:right="310"/>
        <w:rPr>
          <w:rFonts w:ascii="Arial" w:hAnsi="Arial" w:cs="Arial"/>
          <w:lang w:val="de-AT"/>
        </w:rPr>
      </w:pPr>
    </w:p>
    <w:p w14:paraId="3D14B3B7" w14:textId="77777777" w:rsidR="001869E8" w:rsidRPr="00DD4384" w:rsidRDefault="000A0862" w:rsidP="000A0862">
      <w:pPr>
        <w:tabs>
          <w:tab w:val="left" w:pos="2410"/>
          <w:tab w:val="left" w:pos="7655"/>
          <w:tab w:val="left" w:pos="8222"/>
        </w:tabs>
        <w:ind w:right="310"/>
        <w:rPr>
          <w:rFonts w:ascii="Arial" w:hAnsi="Arial" w:cs="Arial"/>
          <w:lang w:val="de-AT"/>
        </w:rPr>
      </w:pPr>
      <w:r w:rsidRPr="00DD4384">
        <w:rPr>
          <w:rFonts w:ascii="Arial" w:hAnsi="Arial" w:cs="Arial"/>
          <w:lang w:val="de-AT"/>
        </w:rPr>
        <w:tab/>
      </w:r>
    </w:p>
    <w:p w14:paraId="5E3F54E3" w14:textId="77777777" w:rsidR="000A0862" w:rsidRPr="00DD4384" w:rsidRDefault="000A0862" w:rsidP="000A0862">
      <w:pPr>
        <w:tabs>
          <w:tab w:val="left" w:pos="2410"/>
          <w:tab w:val="left" w:pos="7655"/>
          <w:tab w:val="left" w:pos="8222"/>
        </w:tabs>
        <w:ind w:right="310"/>
        <w:rPr>
          <w:rFonts w:ascii="Arial" w:hAnsi="Arial" w:cs="Arial"/>
          <w:sz w:val="22"/>
          <w:szCs w:val="22"/>
          <w:lang w:val="de-AT"/>
        </w:rPr>
      </w:pPr>
      <w:r w:rsidRPr="00DD4384">
        <w:rPr>
          <w:rFonts w:ascii="Arial" w:hAnsi="Arial" w:cs="Arial"/>
          <w:u w:val="single"/>
          <w:lang w:val="de-AT"/>
        </w:rPr>
        <w:br/>
      </w:r>
      <w:r w:rsidRPr="00DD4384">
        <w:rPr>
          <w:rFonts w:ascii="Arial" w:hAnsi="Arial" w:cs="Arial"/>
          <w:lang w:val="de-AT"/>
        </w:rPr>
        <w:t xml:space="preserve">.............. ST               </w:t>
      </w:r>
      <w:r w:rsidRPr="00DD4384">
        <w:rPr>
          <w:rFonts w:ascii="Arial" w:hAnsi="Arial" w:cs="Arial"/>
          <w:lang w:val="de-AT"/>
        </w:rPr>
        <w:tab/>
        <w:t xml:space="preserve">EP ..............................                  </w:t>
      </w:r>
      <w:r w:rsidRPr="00DD4384">
        <w:rPr>
          <w:rFonts w:ascii="Arial" w:hAnsi="Arial" w:cs="Arial"/>
          <w:lang w:val="de-AT"/>
        </w:rPr>
        <w:tab/>
        <w:t>GP  .............................</w:t>
      </w:r>
      <w:r w:rsidRPr="00DD4384">
        <w:rPr>
          <w:rFonts w:ascii="Arial" w:hAnsi="Arial" w:cs="Arial"/>
          <w:sz w:val="22"/>
          <w:szCs w:val="22"/>
          <w:lang w:val="de-AT"/>
        </w:rPr>
        <w:t>.</w:t>
      </w:r>
    </w:p>
    <w:p w14:paraId="3EA86766" w14:textId="77777777" w:rsidR="000A0862" w:rsidRPr="00DD4384" w:rsidRDefault="000A0862" w:rsidP="000A0862">
      <w:pPr>
        <w:ind w:right="310"/>
        <w:rPr>
          <w:lang w:val="de-AT"/>
        </w:rPr>
      </w:pPr>
    </w:p>
    <w:p w14:paraId="5D939336" w14:textId="77777777" w:rsidR="00AD2A6C" w:rsidRDefault="00AD2A6C" w:rsidP="00AD2A6C">
      <w:pPr>
        <w:rPr>
          <w:rFonts w:ascii="Arial" w:hAnsi="Arial" w:cs="Arial"/>
          <w:b/>
          <w:bCs/>
          <w:lang w:val="de-AT" w:eastAsia="de-DE"/>
        </w:rPr>
      </w:pPr>
    </w:p>
    <w:p w14:paraId="7DF46072" w14:textId="77777777" w:rsidR="00E0277E" w:rsidRPr="00DD4384" w:rsidRDefault="00E0277E" w:rsidP="00AD2A6C">
      <w:pPr>
        <w:rPr>
          <w:rFonts w:ascii="Arial" w:hAnsi="Arial" w:cs="Arial"/>
          <w:b/>
          <w:bCs/>
          <w:lang w:val="de-AT" w:eastAsia="de-DE"/>
        </w:rPr>
      </w:pPr>
    </w:p>
    <w:p w14:paraId="018372AF" w14:textId="44273D15" w:rsidR="007F58B6" w:rsidRPr="00DD4384" w:rsidRDefault="007F58B6" w:rsidP="00AD2A6C">
      <w:pPr>
        <w:rPr>
          <w:rFonts w:ascii="Arial" w:hAnsi="Arial" w:cs="Arial"/>
          <w:b/>
          <w:bCs/>
          <w:lang w:val="de-AT" w:eastAsia="de-DE"/>
        </w:rPr>
      </w:pPr>
      <w:r w:rsidRPr="00DD4384">
        <w:rPr>
          <w:rFonts w:ascii="Arial" w:hAnsi="Arial" w:cs="Arial"/>
          <w:b/>
          <w:bCs/>
          <w:lang w:val="de-AT" w:eastAsia="de-DE"/>
        </w:rPr>
        <w:lastRenderedPageBreak/>
        <w:t xml:space="preserve">VARIANTE </w:t>
      </w:r>
      <w:r w:rsidR="000A0862" w:rsidRPr="00DD4384">
        <w:rPr>
          <w:rFonts w:ascii="Arial" w:hAnsi="Arial" w:cs="Arial"/>
          <w:b/>
          <w:bCs/>
          <w:lang w:val="de-AT" w:eastAsia="de-DE"/>
        </w:rPr>
        <w:t>E</w:t>
      </w:r>
      <w:r w:rsidRPr="00DD4384">
        <w:rPr>
          <w:rFonts w:ascii="Arial" w:hAnsi="Arial" w:cs="Arial"/>
          <w:b/>
          <w:bCs/>
          <w:lang w:val="de-AT" w:eastAsia="de-DE"/>
        </w:rPr>
        <w:t>)</w:t>
      </w:r>
    </w:p>
    <w:p w14:paraId="2AD364EA" w14:textId="2DFF2D71" w:rsidR="00AD2A6C" w:rsidRDefault="00AD2A6C" w:rsidP="00AD2A6C">
      <w:pPr>
        <w:ind w:right="310"/>
        <w:rPr>
          <w:rFonts w:ascii="Arial" w:hAnsi="Arial" w:cs="Arial"/>
          <w:b/>
          <w:color w:val="000000"/>
        </w:rPr>
      </w:pPr>
      <w:r>
        <w:rPr>
          <w:rFonts w:ascii="Arial" w:hAnsi="Arial" w:cs="Arial"/>
          <w:b/>
          <w:color w:val="000000"/>
        </w:rPr>
        <w:t>2 flg.</w:t>
      </w:r>
      <w:r w:rsidRPr="00646C54">
        <w:rPr>
          <w:rFonts w:ascii="Arial" w:hAnsi="Arial" w:cs="Arial"/>
          <w:b/>
          <w:color w:val="000000"/>
        </w:rPr>
        <w:t xml:space="preserve"> </w:t>
      </w:r>
      <w:r>
        <w:rPr>
          <w:rFonts w:ascii="Arial" w:hAnsi="Arial" w:cs="Arial"/>
          <w:b/>
          <w:color w:val="000000"/>
        </w:rPr>
        <w:t>Rohrrahmen-</w:t>
      </w:r>
      <w:r w:rsidRPr="00646C54">
        <w:rPr>
          <w:rFonts w:ascii="Arial" w:hAnsi="Arial" w:cs="Arial"/>
          <w:b/>
          <w:color w:val="000000"/>
        </w:rPr>
        <w:t>Drehflügeltüre</w:t>
      </w:r>
      <w:r>
        <w:rPr>
          <w:rFonts w:ascii="Arial" w:hAnsi="Arial" w:cs="Arial"/>
          <w:b/>
          <w:color w:val="000000"/>
        </w:rPr>
        <w:t xml:space="preserve"> samt zwei Seitenteilen, als Raumabschluss funktionserhaltend 30 Minuten</w:t>
      </w:r>
    </w:p>
    <w:p w14:paraId="619E105A" w14:textId="72E8BE23" w:rsidR="00AD2A6C" w:rsidRDefault="00AD2A6C" w:rsidP="00AD2A6C">
      <w:pPr>
        <w:ind w:right="310"/>
        <w:rPr>
          <w:rFonts w:ascii="Arial" w:hAnsi="Arial" w:cs="Arial"/>
        </w:rPr>
      </w:pPr>
    </w:p>
    <w:p w14:paraId="6B37C7D6" w14:textId="7C454D53" w:rsidR="00DB6B50" w:rsidRPr="00DB6B50" w:rsidRDefault="00867968" w:rsidP="00DB6B50">
      <w:pPr>
        <w:ind w:right="310"/>
        <w:rPr>
          <w:rFonts w:ascii="Arial" w:hAnsi="Arial" w:cs="Arial"/>
          <w:b/>
          <w:bCs/>
          <w:color w:val="373737"/>
        </w:rPr>
      </w:pPr>
      <w:r>
        <w:rPr>
          <w:rFonts w:ascii="Arial" w:hAnsi="Arial" w:cs="Arial"/>
          <w:b/>
          <w:bCs/>
          <w:noProof/>
          <w:lang w:val="de-AT"/>
        </w:rPr>
        <w:drawing>
          <wp:anchor distT="0" distB="0" distL="114300" distR="114300" simplePos="0" relativeHeight="251665408" behindDoc="0" locked="0" layoutInCell="1" allowOverlap="1" wp14:anchorId="675F4828" wp14:editId="36763272">
            <wp:simplePos x="0" y="0"/>
            <wp:positionH relativeFrom="column">
              <wp:posOffset>4566920</wp:posOffset>
            </wp:positionH>
            <wp:positionV relativeFrom="paragraph">
              <wp:posOffset>106045</wp:posOffset>
            </wp:positionV>
            <wp:extent cx="1835785" cy="1330960"/>
            <wp:effectExtent l="0" t="0" r="0" b="2540"/>
            <wp:wrapSquare wrapText="bothSides"/>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835785" cy="1330960"/>
                    </a:xfrm>
                    <a:prstGeom prst="rect">
                      <a:avLst/>
                    </a:prstGeom>
                    <a:noFill/>
                    <a:ln>
                      <a:noFill/>
                    </a:ln>
                  </pic:spPr>
                </pic:pic>
              </a:graphicData>
            </a:graphic>
            <wp14:sizeRelH relativeFrom="page">
              <wp14:pctWidth>0</wp14:pctWidth>
            </wp14:sizeRelH>
            <wp14:sizeRelV relativeFrom="page">
              <wp14:pctHeight>0</wp14:pctHeight>
            </wp14:sizeRelV>
          </wp:anchor>
        </w:drawing>
      </w:r>
      <w:r w:rsidR="00DB6B50" w:rsidRPr="00DB6B50">
        <w:rPr>
          <w:rFonts w:ascii="Arial" w:hAnsi="Arial" w:cs="Arial"/>
          <w:b/>
          <w:bCs/>
          <w:color w:val="373737"/>
        </w:rPr>
        <w:t>Mauerlichte/RAM (BxH):</w:t>
      </w:r>
      <w:r w:rsidR="00DB6B50" w:rsidRPr="00DB6B50">
        <w:rPr>
          <w:rFonts w:ascii="Arial" w:hAnsi="Arial" w:cs="Arial"/>
          <w:b/>
          <w:bCs/>
          <w:color w:val="373737"/>
        </w:rPr>
        <w:tab/>
      </w:r>
      <w:r w:rsidR="00DB6B50">
        <w:rPr>
          <w:rFonts w:ascii="Arial" w:hAnsi="Arial" w:cs="Arial"/>
          <w:b/>
          <w:bCs/>
          <w:color w:val="373737"/>
        </w:rPr>
        <w:tab/>
      </w:r>
      <w:r w:rsidR="00DB6B50" w:rsidRPr="00DB6B50">
        <w:rPr>
          <w:rFonts w:ascii="Arial" w:hAnsi="Arial" w:cs="Arial"/>
          <w:b/>
          <w:bCs/>
          <w:color w:val="373737"/>
        </w:rPr>
        <w:t xml:space="preserve">|__________| mm </w:t>
      </w:r>
    </w:p>
    <w:p w14:paraId="55FA5BBF"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Lichte Durchgang (BxH)</w:t>
      </w:r>
      <w:r w:rsidRPr="00DB6B50">
        <w:rPr>
          <w:rFonts w:ascii="Arial" w:hAnsi="Arial" w:cs="Arial"/>
          <w:b/>
          <w:bCs/>
          <w:color w:val="373737"/>
        </w:rPr>
        <w:tab/>
      </w:r>
      <w:r>
        <w:rPr>
          <w:rFonts w:ascii="Arial" w:hAnsi="Arial" w:cs="Arial"/>
          <w:b/>
          <w:bCs/>
          <w:color w:val="373737"/>
        </w:rPr>
        <w:tab/>
      </w:r>
      <w:r w:rsidRPr="00DB6B50">
        <w:rPr>
          <w:rFonts w:ascii="Arial" w:hAnsi="Arial" w:cs="Arial"/>
          <w:b/>
          <w:bCs/>
          <w:color w:val="373737"/>
        </w:rPr>
        <w:t>|__________| mm</w:t>
      </w:r>
    </w:p>
    <w:p w14:paraId="009E83BC"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p>
    <w:p w14:paraId="5C307280"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Anwendungsbereich: </w:t>
      </w:r>
      <w:r w:rsidRPr="00DB6B50">
        <w:rPr>
          <w:rFonts w:ascii="Arial" w:hAnsi="Arial" w:cs="Arial"/>
          <w:b/>
          <w:bCs/>
          <w:color w:val="373737"/>
        </w:rPr>
        <w:tab/>
      </w:r>
      <w:r>
        <w:rPr>
          <w:rFonts w:ascii="Arial" w:hAnsi="Arial" w:cs="Arial"/>
          <w:b/>
          <w:bCs/>
          <w:color w:val="373737"/>
        </w:rPr>
        <w:tab/>
      </w:r>
      <w:r w:rsidRPr="00DB6B50">
        <w:rPr>
          <w:rFonts w:ascii="Arial" w:hAnsi="Arial" w:cs="Arial"/>
          <w:b/>
          <w:bCs/>
          <w:color w:val="373737"/>
        </w:rPr>
        <w:t>Innentüre</w:t>
      </w:r>
    </w:p>
    <w:p w14:paraId="49A582F9"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Farbbeschichtung Rahmen RAL/NCS: </w:t>
      </w:r>
      <w:r w:rsidRPr="00DB6B50">
        <w:rPr>
          <w:rFonts w:ascii="Arial" w:hAnsi="Arial" w:cs="Arial"/>
          <w:b/>
          <w:bCs/>
          <w:color w:val="373737"/>
        </w:rPr>
        <w:tab/>
        <w:t>|__________|</w:t>
      </w:r>
    </w:p>
    <w:p w14:paraId="6D9E7407"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 xml:space="preserve">Farbeschichtung Türblatt RAL/NCS: </w:t>
      </w:r>
      <w:r w:rsidRPr="00DB6B50">
        <w:rPr>
          <w:rFonts w:ascii="Arial" w:hAnsi="Arial" w:cs="Arial"/>
          <w:b/>
          <w:bCs/>
          <w:color w:val="373737"/>
        </w:rPr>
        <w:tab/>
        <w:t>|__________|</w:t>
      </w:r>
    </w:p>
    <w:p w14:paraId="72D62E1F"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p>
    <w:p w14:paraId="592C5FF5" w14:textId="77777777" w:rsidR="00E0277E" w:rsidRDefault="00E0277E" w:rsidP="00E0277E">
      <w:pPr>
        <w:pStyle w:val="Normal"/>
        <w:keepNext/>
        <w:keepLines/>
        <w:widowControl/>
        <w:tabs>
          <w:tab w:val="left" w:pos="3686"/>
          <w:tab w:val="left" w:pos="3969"/>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Qualifikation</w:t>
      </w:r>
      <w:r>
        <w:rPr>
          <w:color w:val="000000"/>
          <w:sz w:val="20"/>
          <w:szCs w:val="20"/>
          <w:lang w:val="de-DE"/>
        </w:rPr>
        <w:t>:  </w:t>
      </w:r>
      <w:r>
        <w:rPr>
          <w:color w:val="000000"/>
          <w:sz w:val="20"/>
          <w:szCs w:val="20"/>
          <w:lang w:val="de-DE"/>
        </w:rPr>
        <w:tab/>
      </w:r>
      <w:r>
        <w:rPr>
          <w:color w:val="000000"/>
          <w:sz w:val="20"/>
          <w:szCs w:val="20"/>
          <w:lang w:val="de-DE"/>
        </w:rPr>
        <w:tab/>
      </w:r>
      <w:r w:rsidRPr="002864F4">
        <w:rPr>
          <w:color w:val="000000"/>
          <w:sz w:val="20"/>
          <w:szCs w:val="20"/>
          <w:lang w:val="de-DE"/>
        </w:rPr>
        <w:t>Rauchschutztür nach DIN 18 095</w:t>
      </w:r>
      <w:r>
        <w:rPr>
          <w:color w:val="000000"/>
          <w:sz w:val="20"/>
          <w:szCs w:val="20"/>
          <w:lang w:val="de-DE"/>
        </w:rPr>
        <w:tab/>
      </w:r>
    </w:p>
    <w:p w14:paraId="1DB44596" w14:textId="2324E330"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ab/>
      </w:r>
    </w:p>
    <w:p w14:paraId="27DE5BBE"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 xml:space="preserve">Panikfunktion (keine/Panik B/Panik E) </w:t>
      </w:r>
      <w:r w:rsidRPr="00DB6B50">
        <w:rPr>
          <w:rFonts w:ascii="Arial" w:hAnsi="Arial" w:cs="Arial"/>
          <w:b/>
          <w:bCs/>
          <w:color w:val="373737"/>
        </w:rPr>
        <w:tab/>
        <w:t>|__________|</w:t>
      </w:r>
    </w:p>
    <w:p w14:paraId="1872501B"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Pr>
          <w:rFonts w:ascii="Arial" w:hAnsi="Arial" w:cs="Arial"/>
          <w:b/>
          <w:bCs/>
          <w:color w:val="373737"/>
        </w:rPr>
        <w:t>Teil-/Vollpanik:</w:t>
      </w:r>
      <w:r>
        <w:rPr>
          <w:rFonts w:ascii="Arial" w:hAnsi="Arial" w:cs="Arial"/>
          <w:b/>
          <w:bCs/>
          <w:color w:val="373737"/>
        </w:rPr>
        <w:tab/>
      </w:r>
      <w:r>
        <w:rPr>
          <w:rFonts w:ascii="Arial" w:hAnsi="Arial" w:cs="Arial"/>
          <w:b/>
          <w:bCs/>
          <w:color w:val="373737"/>
        </w:rPr>
        <w:tab/>
      </w:r>
      <w:r w:rsidRPr="00DB6B50">
        <w:rPr>
          <w:rFonts w:ascii="Arial" w:hAnsi="Arial" w:cs="Arial"/>
          <w:b/>
          <w:bCs/>
          <w:color w:val="373737"/>
        </w:rPr>
        <w:t>|__________|</w:t>
      </w:r>
    </w:p>
    <w:p w14:paraId="7477EB9B"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 xml:space="preserve">Schlossbetätigung (mechanisch/motorisch) </w:t>
      </w:r>
      <w:r>
        <w:rPr>
          <w:rFonts w:ascii="Arial" w:hAnsi="Arial" w:cs="Arial"/>
          <w:b/>
          <w:bCs/>
          <w:color w:val="373737"/>
        </w:rPr>
        <w:tab/>
      </w:r>
      <w:r w:rsidRPr="00DB6B50">
        <w:rPr>
          <w:rFonts w:ascii="Arial" w:hAnsi="Arial" w:cs="Arial"/>
          <w:b/>
          <w:bCs/>
          <w:color w:val="373737"/>
        </w:rPr>
        <w:t>|__________|</w:t>
      </w:r>
    </w:p>
    <w:p w14:paraId="3796844F"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Verriegelung (einfach / mehrfach)</w:t>
      </w:r>
      <w:r w:rsidRPr="00DB6B50">
        <w:rPr>
          <w:rFonts w:ascii="Arial" w:hAnsi="Arial" w:cs="Arial"/>
          <w:b/>
          <w:bCs/>
          <w:color w:val="373737"/>
        </w:rPr>
        <w:tab/>
        <w:t>|__________|</w:t>
      </w:r>
    </w:p>
    <w:p w14:paraId="245E8CDD"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p>
    <w:p w14:paraId="5A4EBCAC"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Anzahl Reed-Kontakte:</w:t>
      </w:r>
      <w:r w:rsidRPr="00DB6B50">
        <w:rPr>
          <w:rFonts w:ascii="Arial" w:hAnsi="Arial" w:cs="Arial"/>
          <w:b/>
          <w:bCs/>
          <w:color w:val="373737"/>
        </w:rPr>
        <w:tab/>
      </w:r>
      <w:r w:rsidRPr="00DB6B50">
        <w:rPr>
          <w:rFonts w:ascii="Arial" w:hAnsi="Arial" w:cs="Arial"/>
          <w:b/>
          <w:bCs/>
          <w:color w:val="373737"/>
        </w:rPr>
        <w:tab/>
        <w:t>|__________| Stk.</w:t>
      </w:r>
    </w:p>
    <w:p w14:paraId="19A8E9C7"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 xml:space="preserve">Drücker-Beschlag (Std/EN179/EN1125) </w:t>
      </w:r>
      <w:r w:rsidRPr="00DB6B50">
        <w:rPr>
          <w:rFonts w:ascii="Arial" w:hAnsi="Arial" w:cs="Arial"/>
          <w:b/>
          <w:bCs/>
          <w:color w:val="373737"/>
        </w:rPr>
        <w:tab/>
        <w:t>|__________| Stk.</w:t>
      </w:r>
      <w:r w:rsidRPr="00DB6B50">
        <w:rPr>
          <w:rFonts w:ascii="Arial" w:hAnsi="Arial" w:cs="Arial"/>
          <w:b/>
          <w:bCs/>
          <w:color w:val="373737"/>
        </w:rPr>
        <w:tab/>
      </w:r>
    </w:p>
    <w:p w14:paraId="001D423A"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Türschließersystem (Aufbau / Einbau)</w:t>
      </w:r>
      <w:r w:rsidRPr="00DB6B50">
        <w:rPr>
          <w:rFonts w:ascii="Arial" w:hAnsi="Arial" w:cs="Arial"/>
          <w:b/>
          <w:bCs/>
          <w:color w:val="373737"/>
        </w:rPr>
        <w:tab/>
        <w:t>|__________|</w:t>
      </w:r>
    </w:p>
    <w:p w14:paraId="7D8250C1"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p>
    <w:p w14:paraId="0B610A55"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 xml:space="preserve">gerichtet für </w:t>
      </w:r>
      <w:proofErr w:type="spellStart"/>
      <w:r w:rsidRPr="00DB6B50">
        <w:rPr>
          <w:rFonts w:ascii="Arial" w:hAnsi="Arial" w:cs="Arial"/>
          <w:b/>
          <w:bCs/>
          <w:color w:val="373737"/>
        </w:rPr>
        <w:t>connecdoor.system</w:t>
      </w:r>
      <w:proofErr w:type="spellEnd"/>
      <w:r w:rsidRPr="00DB6B50">
        <w:rPr>
          <w:rFonts w:ascii="Arial" w:hAnsi="Arial" w:cs="Arial"/>
          <w:b/>
          <w:bCs/>
          <w:color w:val="373737"/>
        </w:rPr>
        <w:t xml:space="preserve">: </w:t>
      </w:r>
      <w:r w:rsidRPr="00DB6B50">
        <w:rPr>
          <w:rFonts w:ascii="Arial" w:hAnsi="Arial" w:cs="Arial"/>
          <w:b/>
          <w:bCs/>
          <w:color w:val="373737"/>
        </w:rPr>
        <w:tab/>
        <w:t xml:space="preserve">Ja </w:t>
      </w:r>
    </w:p>
    <w:p w14:paraId="24D6174D"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Position im Gebäude/Türnummer: </w:t>
      </w:r>
      <w:r w:rsidRPr="00DB6B50">
        <w:rPr>
          <w:rFonts w:ascii="Arial" w:hAnsi="Arial" w:cs="Arial"/>
          <w:b/>
          <w:bCs/>
          <w:color w:val="373737"/>
        </w:rPr>
        <w:tab/>
        <w:t xml:space="preserve">|__________| </w:t>
      </w:r>
    </w:p>
    <w:p w14:paraId="4448B632"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p>
    <w:p w14:paraId="3482721C" w14:textId="6A942CFD"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 xml:space="preserve">z.B. </w:t>
      </w:r>
      <w:proofErr w:type="spellStart"/>
      <w:r w:rsidRPr="00DB6B50">
        <w:rPr>
          <w:rFonts w:ascii="Arial" w:hAnsi="Arial" w:cs="Arial"/>
          <w:b/>
          <w:bCs/>
          <w:color w:val="373737"/>
        </w:rPr>
        <w:t>PENEDERlight</w:t>
      </w:r>
      <w:proofErr w:type="spellEnd"/>
      <w:r w:rsidRPr="00DB6B50">
        <w:rPr>
          <w:rFonts w:ascii="Arial" w:hAnsi="Arial" w:cs="Arial"/>
          <w:b/>
          <w:bCs/>
          <w:color w:val="373737"/>
        </w:rPr>
        <w:t>-</w:t>
      </w:r>
      <w:r w:rsidR="00E0277E">
        <w:rPr>
          <w:rFonts w:ascii="Arial" w:hAnsi="Arial" w:cs="Arial"/>
          <w:b/>
          <w:bCs/>
          <w:color w:val="373737"/>
        </w:rPr>
        <w:t>S</w:t>
      </w:r>
      <w:r w:rsidRPr="00DB6B50">
        <w:rPr>
          <w:rFonts w:ascii="Arial" w:hAnsi="Arial" w:cs="Arial"/>
          <w:b/>
          <w:bCs/>
          <w:color w:val="373737"/>
        </w:rPr>
        <w:t>, oder Gleichwertiges.</w:t>
      </w:r>
    </w:p>
    <w:p w14:paraId="0B605CC3"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Angebotenes Erzeugnis: . . . . . . . . . . . .</w:t>
      </w:r>
    </w:p>
    <w:p w14:paraId="27A586C1" w14:textId="77777777" w:rsidR="005A5ED5" w:rsidRPr="00DD4384" w:rsidRDefault="005A5ED5" w:rsidP="002A0BAC">
      <w:pPr>
        <w:tabs>
          <w:tab w:val="left" w:pos="2410"/>
          <w:tab w:val="left" w:pos="7655"/>
          <w:tab w:val="left" w:pos="8222"/>
        </w:tabs>
        <w:ind w:right="310"/>
        <w:rPr>
          <w:rFonts w:ascii="Arial" w:hAnsi="Arial" w:cs="Arial"/>
          <w:sz w:val="22"/>
          <w:szCs w:val="22"/>
          <w:lang w:val="de-AT"/>
        </w:rPr>
      </w:pPr>
      <w:r w:rsidRPr="00DD4384">
        <w:rPr>
          <w:rFonts w:ascii="Arial" w:hAnsi="Arial" w:cs="Arial"/>
          <w:u w:val="single"/>
          <w:lang w:val="de-AT"/>
        </w:rPr>
        <w:br/>
      </w:r>
      <w:r w:rsidRPr="00DD4384">
        <w:rPr>
          <w:rFonts w:ascii="Arial" w:hAnsi="Arial" w:cs="Arial"/>
          <w:lang w:val="de-AT"/>
        </w:rPr>
        <w:t xml:space="preserve">.............. ST               </w:t>
      </w:r>
      <w:r w:rsidRPr="00DD4384">
        <w:rPr>
          <w:rFonts w:ascii="Arial" w:hAnsi="Arial" w:cs="Arial"/>
          <w:lang w:val="de-AT"/>
        </w:rPr>
        <w:tab/>
        <w:t xml:space="preserve">EP ..............................                  </w:t>
      </w:r>
      <w:r w:rsidRPr="00DD4384">
        <w:rPr>
          <w:rFonts w:ascii="Arial" w:hAnsi="Arial" w:cs="Arial"/>
          <w:lang w:val="de-AT"/>
        </w:rPr>
        <w:tab/>
        <w:t>GP  .............................</w:t>
      </w:r>
      <w:r w:rsidRPr="00DD4384">
        <w:rPr>
          <w:rFonts w:ascii="Arial" w:hAnsi="Arial" w:cs="Arial"/>
          <w:sz w:val="22"/>
          <w:szCs w:val="22"/>
          <w:lang w:val="de-AT"/>
        </w:rPr>
        <w:t>.</w:t>
      </w:r>
    </w:p>
    <w:p w14:paraId="142F7169" w14:textId="77777777" w:rsidR="003D3E68" w:rsidRPr="00DD4384" w:rsidRDefault="003D3E68" w:rsidP="002A0BAC">
      <w:pPr>
        <w:ind w:right="310"/>
        <w:rPr>
          <w:lang w:val="de-AT"/>
        </w:rPr>
      </w:pPr>
    </w:p>
    <w:p w14:paraId="5B8B9256" w14:textId="77777777" w:rsidR="007F58B6" w:rsidRPr="00DD4384" w:rsidRDefault="007F58B6" w:rsidP="002A0BAC">
      <w:pPr>
        <w:ind w:right="310"/>
        <w:rPr>
          <w:lang w:val="de-AT"/>
        </w:rPr>
      </w:pPr>
    </w:p>
    <w:p w14:paraId="1479E38F" w14:textId="56A5AFFF" w:rsidR="007F58B6" w:rsidRPr="00DD4384" w:rsidRDefault="007F58B6" w:rsidP="002A0BAC">
      <w:pPr>
        <w:ind w:right="310"/>
        <w:rPr>
          <w:lang w:val="de-AT"/>
        </w:rPr>
      </w:pPr>
      <w:r w:rsidRPr="00DD4384">
        <w:rPr>
          <w:rFonts w:ascii="Arial" w:hAnsi="Arial" w:cs="Arial"/>
          <w:b/>
          <w:bCs/>
          <w:lang w:val="de-AT" w:eastAsia="de-DE"/>
        </w:rPr>
        <w:t xml:space="preserve">VARIANTE </w:t>
      </w:r>
      <w:r w:rsidR="00F6235F" w:rsidRPr="00DD4384">
        <w:rPr>
          <w:rFonts w:ascii="Arial" w:hAnsi="Arial" w:cs="Arial"/>
          <w:b/>
          <w:bCs/>
          <w:lang w:val="de-AT" w:eastAsia="de-DE"/>
        </w:rPr>
        <w:t>F</w:t>
      </w:r>
      <w:r w:rsidRPr="00DD4384">
        <w:rPr>
          <w:rFonts w:ascii="Arial" w:hAnsi="Arial" w:cs="Arial"/>
          <w:b/>
          <w:bCs/>
          <w:lang w:val="de-AT" w:eastAsia="de-DE"/>
        </w:rPr>
        <w:t>)</w:t>
      </w:r>
    </w:p>
    <w:p w14:paraId="231B9129" w14:textId="4CD4292B" w:rsidR="00AD2A6C" w:rsidRDefault="00AD2A6C" w:rsidP="00AD2A6C">
      <w:pPr>
        <w:ind w:right="310"/>
        <w:rPr>
          <w:rFonts w:ascii="Arial" w:hAnsi="Arial" w:cs="Arial"/>
        </w:rPr>
      </w:pPr>
      <w:r>
        <w:rPr>
          <w:rFonts w:ascii="Arial" w:hAnsi="Arial" w:cs="Arial"/>
          <w:b/>
          <w:color w:val="000000"/>
        </w:rPr>
        <w:t>2 flg.</w:t>
      </w:r>
      <w:r w:rsidRPr="00646C54">
        <w:rPr>
          <w:rFonts w:ascii="Arial" w:hAnsi="Arial" w:cs="Arial"/>
          <w:b/>
          <w:color w:val="000000"/>
        </w:rPr>
        <w:t xml:space="preserve"> </w:t>
      </w:r>
      <w:r>
        <w:rPr>
          <w:rFonts w:ascii="Arial" w:hAnsi="Arial" w:cs="Arial"/>
          <w:b/>
          <w:color w:val="000000"/>
        </w:rPr>
        <w:t>Rohrrahmen-</w:t>
      </w:r>
      <w:r w:rsidRPr="00646C54">
        <w:rPr>
          <w:rFonts w:ascii="Arial" w:hAnsi="Arial" w:cs="Arial"/>
          <w:b/>
          <w:color w:val="000000"/>
        </w:rPr>
        <w:t>Drehflügeltüre</w:t>
      </w:r>
      <w:r>
        <w:rPr>
          <w:rFonts w:ascii="Arial" w:hAnsi="Arial" w:cs="Arial"/>
          <w:b/>
          <w:color w:val="000000"/>
        </w:rPr>
        <w:t xml:space="preserve"> samt zwei Seitenteilen und einem Oberlicht, als Raumabschluss funktionserhaltend 30 Minuten</w:t>
      </w:r>
    </w:p>
    <w:p w14:paraId="5D5DFFE4" w14:textId="7C2BCAE4" w:rsidR="005A5ED5" w:rsidRDefault="00867968" w:rsidP="002A0BAC">
      <w:pPr>
        <w:ind w:right="310"/>
        <w:rPr>
          <w:rFonts w:ascii="Arial" w:hAnsi="Arial" w:cs="Arial"/>
        </w:rPr>
      </w:pPr>
      <w:r>
        <w:rPr>
          <w:noProof/>
          <w:lang w:val="de-AT"/>
        </w:rPr>
        <w:drawing>
          <wp:anchor distT="0" distB="0" distL="114300" distR="114300" simplePos="0" relativeHeight="251667456" behindDoc="0" locked="0" layoutInCell="1" allowOverlap="1" wp14:anchorId="77348B98" wp14:editId="60DC3D25">
            <wp:simplePos x="0" y="0"/>
            <wp:positionH relativeFrom="column">
              <wp:posOffset>4509135</wp:posOffset>
            </wp:positionH>
            <wp:positionV relativeFrom="paragraph">
              <wp:posOffset>13335</wp:posOffset>
            </wp:positionV>
            <wp:extent cx="1895475" cy="1741170"/>
            <wp:effectExtent l="0" t="0" r="9525" b="0"/>
            <wp:wrapSquare wrapText="bothSides"/>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895475" cy="174117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BB4DFA9"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Mauerlichte/RAM (BxH):</w:t>
      </w:r>
      <w:r w:rsidRPr="00DB6B50">
        <w:rPr>
          <w:rFonts w:ascii="Arial" w:hAnsi="Arial" w:cs="Arial"/>
          <w:b/>
          <w:bCs/>
          <w:color w:val="373737"/>
        </w:rPr>
        <w:tab/>
      </w:r>
      <w:r>
        <w:rPr>
          <w:rFonts w:ascii="Arial" w:hAnsi="Arial" w:cs="Arial"/>
          <w:b/>
          <w:bCs/>
          <w:color w:val="373737"/>
        </w:rPr>
        <w:tab/>
      </w:r>
      <w:r w:rsidRPr="00DB6B50">
        <w:rPr>
          <w:rFonts w:ascii="Arial" w:hAnsi="Arial" w:cs="Arial"/>
          <w:b/>
          <w:bCs/>
          <w:color w:val="373737"/>
        </w:rPr>
        <w:t xml:space="preserve">|__________| mm </w:t>
      </w:r>
    </w:p>
    <w:p w14:paraId="54F52A03"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Lichte Durchgang (BxH)</w:t>
      </w:r>
      <w:r w:rsidRPr="00DB6B50">
        <w:rPr>
          <w:rFonts w:ascii="Arial" w:hAnsi="Arial" w:cs="Arial"/>
          <w:b/>
          <w:bCs/>
          <w:color w:val="373737"/>
        </w:rPr>
        <w:tab/>
      </w:r>
      <w:r>
        <w:rPr>
          <w:rFonts w:ascii="Arial" w:hAnsi="Arial" w:cs="Arial"/>
          <w:b/>
          <w:bCs/>
          <w:color w:val="373737"/>
        </w:rPr>
        <w:tab/>
      </w:r>
      <w:r w:rsidRPr="00DB6B50">
        <w:rPr>
          <w:rFonts w:ascii="Arial" w:hAnsi="Arial" w:cs="Arial"/>
          <w:b/>
          <w:bCs/>
          <w:color w:val="373737"/>
        </w:rPr>
        <w:t>|__________| mm</w:t>
      </w:r>
    </w:p>
    <w:p w14:paraId="5C59AA34"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p>
    <w:p w14:paraId="76E3630E"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Anwendungsbereich: </w:t>
      </w:r>
      <w:r w:rsidRPr="00DB6B50">
        <w:rPr>
          <w:rFonts w:ascii="Arial" w:hAnsi="Arial" w:cs="Arial"/>
          <w:b/>
          <w:bCs/>
          <w:color w:val="373737"/>
        </w:rPr>
        <w:tab/>
      </w:r>
      <w:r>
        <w:rPr>
          <w:rFonts w:ascii="Arial" w:hAnsi="Arial" w:cs="Arial"/>
          <w:b/>
          <w:bCs/>
          <w:color w:val="373737"/>
        </w:rPr>
        <w:tab/>
      </w:r>
      <w:r w:rsidRPr="00DB6B50">
        <w:rPr>
          <w:rFonts w:ascii="Arial" w:hAnsi="Arial" w:cs="Arial"/>
          <w:b/>
          <w:bCs/>
          <w:color w:val="373737"/>
        </w:rPr>
        <w:t>Innentüre</w:t>
      </w:r>
    </w:p>
    <w:p w14:paraId="0C5C0BF2"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Farbbeschichtung Rahmen RAL/NCS: </w:t>
      </w:r>
      <w:r w:rsidRPr="00DB6B50">
        <w:rPr>
          <w:rFonts w:ascii="Arial" w:hAnsi="Arial" w:cs="Arial"/>
          <w:b/>
          <w:bCs/>
          <w:color w:val="373737"/>
        </w:rPr>
        <w:tab/>
        <w:t>|__________|</w:t>
      </w:r>
    </w:p>
    <w:p w14:paraId="42430021"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 xml:space="preserve">Farbeschichtung Türblatt RAL/NCS: </w:t>
      </w:r>
      <w:r w:rsidRPr="00DB6B50">
        <w:rPr>
          <w:rFonts w:ascii="Arial" w:hAnsi="Arial" w:cs="Arial"/>
          <w:b/>
          <w:bCs/>
          <w:color w:val="373737"/>
        </w:rPr>
        <w:tab/>
        <w:t>|__________|</w:t>
      </w:r>
    </w:p>
    <w:p w14:paraId="1F68DB31"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p>
    <w:p w14:paraId="14AD9B2E" w14:textId="3B353ABF" w:rsidR="00DB6B50" w:rsidRPr="00E0277E" w:rsidRDefault="00E0277E" w:rsidP="00E0277E">
      <w:pPr>
        <w:pStyle w:val="Normal"/>
        <w:keepNext/>
        <w:keepLines/>
        <w:widowControl/>
        <w:tabs>
          <w:tab w:val="left" w:pos="3686"/>
          <w:tab w:val="left" w:pos="3969"/>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Qualifikation</w:t>
      </w:r>
      <w:r>
        <w:rPr>
          <w:color w:val="000000"/>
          <w:sz w:val="20"/>
          <w:szCs w:val="20"/>
          <w:lang w:val="de-DE"/>
        </w:rPr>
        <w:t>:  </w:t>
      </w:r>
      <w:r>
        <w:rPr>
          <w:color w:val="000000"/>
          <w:sz w:val="20"/>
          <w:szCs w:val="20"/>
          <w:lang w:val="de-DE"/>
        </w:rPr>
        <w:tab/>
      </w:r>
      <w:r>
        <w:rPr>
          <w:color w:val="000000"/>
          <w:sz w:val="20"/>
          <w:szCs w:val="20"/>
          <w:lang w:val="de-DE"/>
        </w:rPr>
        <w:tab/>
      </w:r>
      <w:r w:rsidRPr="002864F4">
        <w:rPr>
          <w:color w:val="000000"/>
          <w:sz w:val="20"/>
          <w:szCs w:val="20"/>
          <w:lang w:val="de-DE"/>
        </w:rPr>
        <w:t>Rauchschutztür nach DIN 18 095</w:t>
      </w:r>
      <w:r>
        <w:rPr>
          <w:color w:val="000000"/>
          <w:sz w:val="20"/>
          <w:szCs w:val="20"/>
          <w:lang w:val="de-DE"/>
        </w:rPr>
        <w:tab/>
      </w:r>
    </w:p>
    <w:p w14:paraId="6326E5E9"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 xml:space="preserve">Panikfunktion (keine/Panik B/Panik E) </w:t>
      </w:r>
      <w:r w:rsidRPr="00DB6B50">
        <w:rPr>
          <w:rFonts w:ascii="Arial" w:hAnsi="Arial" w:cs="Arial"/>
          <w:b/>
          <w:bCs/>
          <w:color w:val="373737"/>
        </w:rPr>
        <w:tab/>
        <w:t>|__________|</w:t>
      </w:r>
    </w:p>
    <w:p w14:paraId="664F104E"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Pr>
          <w:rFonts w:ascii="Arial" w:hAnsi="Arial" w:cs="Arial"/>
          <w:b/>
          <w:bCs/>
          <w:color w:val="373737"/>
        </w:rPr>
        <w:t>Teil-/Vollpanik:</w:t>
      </w:r>
      <w:r>
        <w:rPr>
          <w:rFonts w:ascii="Arial" w:hAnsi="Arial" w:cs="Arial"/>
          <w:b/>
          <w:bCs/>
          <w:color w:val="373737"/>
        </w:rPr>
        <w:tab/>
      </w:r>
      <w:r>
        <w:rPr>
          <w:rFonts w:ascii="Arial" w:hAnsi="Arial" w:cs="Arial"/>
          <w:b/>
          <w:bCs/>
          <w:color w:val="373737"/>
        </w:rPr>
        <w:tab/>
      </w:r>
      <w:r w:rsidRPr="00DB6B50">
        <w:rPr>
          <w:rFonts w:ascii="Arial" w:hAnsi="Arial" w:cs="Arial"/>
          <w:b/>
          <w:bCs/>
          <w:color w:val="373737"/>
        </w:rPr>
        <w:t>|__________|</w:t>
      </w:r>
    </w:p>
    <w:p w14:paraId="0231796D"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 xml:space="preserve">Schlossbetätigung (mechanisch/motorisch) </w:t>
      </w:r>
      <w:r>
        <w:rPr>
          <w:rFonts w:ascii="Arial" w:hAnsi="Arial" w:cs="Arial"/>
          <w:b/>
          <w:bCs/>
          <w:color w:val="373737"/>
        </w:rPr>
        <w:tab/>
      </w:r>
      <w:r w:rsidRPr="00DB6B50">
        <w:rPr>
          <w:rFonts w:ascii="Arial" w:hAnsi="Arial" w:cs="Arial"/>
          <w:b/>
          <w:bCs/>
          <w:color w:val="373737"/>
        </w:rPr>
        <w:t>|__________|</w:t>
      </w:r>
    </w:p>
    <w:p w14:paraId="3F0BEC17"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Verriegelung (einfach / mehrfach)</w:t>
      </w:r>
      <w:r w:rsidRPr="00DB6B50">
        <w:rPr>
          <w:rFonts w:ascii="Arial" w:hAnsi="Arial" w:cs="Arial"/>
          <w:b/>
          <w:bCs/>
          <w:color w:val="373737"/>
        </w:rPr>
        <w:tab/>
        <w:t>|__________|</w:t>
      </w:r>
    </w:p>
    <w:p w14:paraId="476D0F9D"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p>
    <w:p w14:paraId="3DFCE209"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Anzahl Reed-Kontakte:</w:t>
      </w:r>
      <w:r w:rsidRPr="00DB6B50">
        <w:rPr>
          <w:rFonts w:ascii="Arial" w:hAnsi="Arial" w:cs="Arial"/>
          <w:b/>
          <w:bCs/>
          <w:color w:val="373737"/>
        </w:rPr>
        <w:tab/>
      </w:r>
      <w:r w:rsidRPr="00DB6B50">
        <w:rPr>
          <w:rFonts w:ascii="Arial" w:hAnsi="Arial" w:cs="Arial"/>
          <w:b/>
          <w:bCs/>
          <w:color w:val="373737"/>
        </w:rPr>
        <w:tab/>
        <w:t>|__________| Stk.</w:t>
      </w:r>
    </w:p>
    <w:p w14:paraId="2978519B"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 xml:space="preserve">Drücker-Beschlag (Std/EN179/EN1125) </w:t>
      </w:r>
      <w:r w:rsidRPr="00DB6B50">
        <w:rPr>
          <w:rFonts w:ascii="Arial" w:hAnsi="Arial" w:cs="Arial"/>
          <w:b/>
          <w:bCs/>
          <w:color w:val="373737"/>
        </w:rPr>
        <w:tab/>
        <w:t>|__________| Stk.</w:t>
      </w:r>
      <w:r w:rsidRPr="00DB6B50">
        <w:rPr>
          <w:rFonts w:ascii="Arial" w:hAnsi="Arial" w:cs="Arial"/>
          <w:b/>
          <w:bCs/>
          <w:color w:val="373737"/>
        </w:rPr>
        <w:tab/>
      </w:r>
    </w:p>
    <w:p w14:paraId="07DF7517"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Türschließersystem (Aufbau / Einbau)</w:t>
      </w:r>
      <w:r w:rsidRPr="00DB6B50">
        <w:rPr>
          <w:rFonts w:ascii="Arial" w:hAnsi="Arial" w:cs="Arial"/>
          <w:b/>
          <w:bCs/>
          <w:color w:val="373737"/>
        </w:rPr>
        <w:tab/>
        <w:t>|__________|</w:t>
      </w:r>
    </w:p>
    <w:p w14:paraId="229B954D"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p>
    <w:p w14:paraId="45BB6950"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 xml:space="preserve">gerichtet für </w:t>
      </w:r>
      <w:proofErr w:type="spellStart"/>
      <w:r w:rsidRPr="00DB6B50">
        <w:rPr>
          <w:rFonts w:ascii="Arial" w:hAnsi="Arial" w:cs="Arial"/>
          <w:b/>
          <w:bCs/>
          <w:color w:val="373737"/>
        </w:rPr>
        <w:t>connecdoor.system</w:t>
      </w:r>
      <w:proofErr w:type="spellEnd"/>
      <w:r w:rsidRPr="00DB6B50">
        <w:rPr>
          <w:rFonts w:ascii="Arial" w:hAnsi="Arial" w:cs="Arial"/>
          <w:b/>
          <w:bCs/>
          <w:color w:val="373737"/>
        </w:rPr>
        <w:t xml:space="preserve">: </w:t>
      </w:r>
      <w:r w:rsidRPr="00DB6B50">
        <w:rPr>
          <w:rFonts w:ascii="Arial" w:hAnsi="Arial" w:cs="Arial"/>
          <w:b/>
          <w:bCs/>
          <w:color w:val="373737"/>
        </w:rPr>
        <w:tab/>
        <w:t xml:space="preserve">Ja </w:t>
      </w:r>
    </w:p>
    <w:p w14:paraId="41C400B2"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Position im Gebäude/Türnummer: </w:t>
      </w:r>
      <w:r w:rsidRPr="00DB6B50">
        <w:rPr>
          <w:rFonts w:ascii="Arial" w:hAnsi="Arial" w:cs="Arial"/>
          <w:b/>
          <w:bCs/>
          <w:color w:val="373737"/>
        </w:rPr>
        <w:tab/>
        <w:t xml:space="preserve">|__________| </w:t>
      </w:r>
    </w:p>
    <w:p w14:paraId="175B9651"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p>
    <w:p w14:paraId="2FA25940" w14:textId="49E54C7E"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 xml:space="preserve">z.B. </w:t>
      </w:r>
      <w:proofErr w:type="spellStart"/>
      <w:r w:rsidRPr="00DB6B50">
        <w:rPr>
          <w:rFonts w:ascii="Arial" w:hAnsi="Arial" w:cs="Arial"/>
          <w:b/>
          <w:bCs/>
          <w:color w:val="373737"/>
        </w:rPr>
        <w:t>PENEDERlight</w:t>
      </w:r>
      <w:proofErr w:type="spellEnd"/>
      <w:r w:rsidRPr="00DB6B50">
        <w:rPr>
          <w:rFonts w:ascii="Arial" w:hAnsi="Arial" w:cs="Arial"/>
          <w:b/>
          <w:bCs/>
          <w:color w:val="373737"/>
        </w:rPr>
        <w:t>-</w:t>
      </w:r>
      <w:r w:rsidR="00E0277E">
        <w:rPr>
          <w:rFonts w:ascii="Arial" w:hAnsi="Arial" w:cs="Arial"/>
          <w:b/>
          <w:bCs/>
          <w:color w:val="373737"/>
        </w:rPr>
        <w:t>S</w:t>
      </w:r>
      <w:r w:rsidRPr="00DB6B50">
        <w:rPr>
          <w:rFonts w:ascii="Arial" w:hAnsi="Arial" w:cs="Arial"/>
          <w:b/>
          <w:bCs/>
          <w:color w:val="373737"/>
        </w:rPr>
        <w:t>, oder Gleichwertiges.</w:t>
      </w:r>
    </w:p>
    <w:p w14:paraId="0246AC18" w14:textId="77777777" w:rsidR="00DB6B50" w:rsidRPr="00DB6B50" w:rsidRDefault="00DB6B50" w:rsidP="00DB6B50">
      <w:pPr>
        <w:tabs>
          <w:tab w:val="left" w:pos="2410"/>
          <w:tab w:val="left" w:pos="4536"/>
          <w:tab w:val="left" w:pos="7655"/>
          <w:tab w:val="left" w:pos="8222"/>
        </w:tabs>
        <w:ind w:right="310"/>
        <w:rPr>
          <w:rFonts w:ascii="Arial" w:hAnsi="Arial" w:cs="Arial"/>
          <w:b/>
          <w:bCs/>
          <w:color w:val="373737"/>
        </w:rPr>
      </w:pPr>
      <w:r w:rsidRPr="00DB6B50">
        <w:rPr>
          <w:rFonts w:ascii="Arial" w:hAnsi="Arial" w:cs="Arial"/>
          <w:b/>
          <w:bCs/>
          <w:color w:val="373737"/>
        </w:rPr>
        <w:t>Angebotenes Erzeugnis: . . . . . . . . . . . .</w:t>
      </w:r>
    </w:p>
    <w:p w14:paraId="7430D6B5" w14:textId="77777777" w:rsidR="005A5ED5" w:rsidRDefault="005A5ED5" w:rsidP="002A0BAC">
      <w:pPr>
        <w:ind w:right="310"/>
        <w:rPr>
          <w:rFonts w:ascii="Arial" w:hAnsi="Arial" w:cs="Arial"/>
        </w:rPr>
      </w:pPr>
    </w:p>
    <w:p w14:paraId="5D143003" w14:textId="77777777" w:rsidR="005A5ED5" w:rsidRDefault="005A5ED5" w:rsidP="002A0BAC">
      <w:pPr>
        <w:tabs>
          <w:tab w:val="left" w:pos="2410"/>
          <w:tab w:val="left" w:pos="7655"/>
          <w:tab w:val="left" w:pos="8222"/>
        </w:tabs>
        <w:ind w:right="310"/>
        <w:rPr>
          <w:rFonts w:ascii="Arial" w:hAnsi="Arial" w:cs="Arial"/>
          <w:sz w:val="22"/>
          <w:szCs w:val="22"/>
        </w:rPr>
      </w:pPr>
      <w:r w:rsidRPr="00646C54">
        <w:rPr>
          <w:rFonts w:ascii="Arial" w:hAnsi="Arial" w:cs="Arial"/>
          <w:u w:val="single"/>
        </w:rPr>
        <w:br/>
      </w:r>
      <w:r w:rsidRPr="00646C54">
        <w:rPr>
          <w:rFonts w:ascii="Arial" w:hAnsi="Arial" w:cs="Arial"/>
        </w:rPr>
        <w:t xml:space="preserve">.............. ST               </w:t>
      </w:r>
      <w:r>
        <w:rPr>
          <w:rFonts w:ascii="Arial" w:hAnsi="Arial" w:cs="Arial"/>
        </w:rPr>
        <w:tab/>
      </w:r>
      <w:r w:rsidRPr="00646C54">
        <w:rPr>
          <w:rFonts w:ascii="Arial" w:hAnsi="Arial" w:cs="Arial"/>
        </w:rPr>
        <w:t xml:space="preserve">EP ..............................                  </w:t>
      </w:r>
      <w:r>
        <w:rPr>
          <w:rFonts w:ascii="Arial" w:hAnsi="Arial" w:cs="Arial"/>
        </w:rPr>
        <w:tab/>
        <w:t xml:space="preserve">GP  </w:t>
      </w:r>
      <w:r w:rsidRPr="00646C54">
        <w:rPr>
          <w:rFonts w:ascii="Arial" w:hAnsi="Arial" w:cs="Arial"/>
        </w:rPr>
        <w:t>.............................</w:t>
      </w:r>
      <w:r w:rsidRPr="009F283C">
        <w:rPr>
          <w:rFonts w:ascii="Arial" w:hAnsi="Arial" w:cs="Arial"/>
          <w:sz w:val="22"/>
          <w:szCs w:val="22"/>
        </w:rPr>
        <w:t>.</w:t>
      </w:r>
    </w:p>
    <w:p w14:paraId="365A13D4" w14:textId="77777777" w:rsidR="000A0862" w:rsidRDefault="000A0862">
      <w:pPr>
        <w:rPr>
          <w:rFonts w:ascii="Arial" w:hAnsi="Arial" w:cs="Arial"/>
          <w:b/>
          <w:color w:val="FFFFFF" w:themeColor="background1"/>
          <w:sz w:val="22"/>
          <w:szCs w:val="22"/>
        </w:rPr>
      </w:pPr>
      <w:r>
        <w:rPr>
          <w:rFonts w:ascii="Arial" w:hAnsi="Arial" w:cs="Arial"/>
          <w:b/>
          <w:color w:val="FFFFFF" w:themeColor="background1"/>
          <w:sz w:val="22"/>
          <w:szCs w:val="22"/>
        </w:rPr>
        <w:br w:type="page"/>
      </w:r>
    </w:p>
    <w:p w14:paraId="38B78A93" w14:textId="77777777" w:rsidR="00A85068" w:rsidRPr="00231CC1" w:rsidRDefault="00A85068" w:rsidP="002A0BAC">
      <w:pPr>
        <w:pBdr>
          <w:top w:val="single" w:sz="4" w:space="1" w:color="auto"/>
          <w:left w:val="single" w:sz="4" w:space="1" w:color="auto"/>
          <w:bottom w:val="single" w:sz="4" w:space="1" w:color="auto"/>
          <w:right w:val="single" w:sz="4" w:space="1" w:color="auto"/>
        </w:pBdr>
        <w:shd w:val="clear" w:color="auto" w:fill="FF0000"/>
        <w:ind w:right="593"/>
        <w:rPr>
          <w:rFonts w:ascii="Arial" w:hAnsi="Arial" w:cs="Arial"/>
          <w:b/>
          <w:color w:val="FFFFFF" w:themeColor="background1"/>
        </w:rPr>
      </w:pPr>
      <w:r w:rsidRPr="00231CC1">
        <w:rPr>
          <w:rFonts w:ascii="Arial" w:hAnsi="Arial" w:cs="Arial"/>
          <w:b/>
          <w:color w:val="FFFFFF" w:themeColor="background1"/>
        </w:rPr>
        <w:lastRenderedPageBreak/>
        <w:t xml:space="preserve">Nachfolgend werden Ergänzungen zum oben angeführten Grundprodukt </w:t>
      </w:r>
      <w:r w:rsidR="00166AAE" w:rsidRPr="00231CC1">
        <w:rPr>
          <w:rFonts w:ascii="Arial" w:hAnsi="Arial" w:cs="Arial"/>
          <w:b/>
          <w:color w:val="FFFFFF" w:themeColor="background1"/>
        </w:rPr>
        <w:t>PENEDER</w:t>
      </w:r>
      <w:r w:rsidR="006B3432" w:rsidRPr="00231CC1">
        <w:rPr>
          <w:rFonts w:ascii="Arial" w:hAnsi="Arial" w:cs="Arial"/>
          <w:b/>
          <w:color w:val="FFFFFF" w:themeColor="background1"/>
        </w:rPr>
        <w:t>light</w:t>
      </w:r>
      <w:r w:rsidR="00280D75" w:rsidRPr="00231CC1">
        <w:rPr>
          <w:rFonts w:ascii="Arial" w:hAnsi="Arial" w:cs="Arial"/>
          <w:b/>
          <w:color w:val="FFFFFF" w:themeColor="background1"/>
        </w:rPr>
        <w:t>30</w:t>
      </w:r>
      <w:r w:rsidRPr="00231CC1">
        <w:rPr>
          <w:rFonts w:ascii="Arial" w:hAnsi="Arial" w:cs="Arial"/>
          <w:b/>
          <w:color w:val="FFFFFF" w:themeColor="background1"/>
        </w:rPr>
        <w:t xml:space="preserve"> in Form von Aufzahlungen auf die Grundposition angeführt. </w:t>
      </w:r>
    </w:p>
    <w:p w14:paraId="744C0C14" w14:textId="77777777" w:rsidR="00A85068" w:rsidRDefault="00A85068" w:rsidP="002A0BAC">
      <w:pPr>
        <w:pBdr>
          <w:top w:val="single" w:sz="4" w:space="1" w:color="auto"/>
          <w:left w:val="single" w:sz="4" w:space="1" w:color="auto"/>
          <w:bottom w:val="single" w:sz="4" w:space="1" w:color="auto"/>
          <w:right w:val="single" w:sz="4" w:space="1" w:color="auto"/>
        </w:pBdr>
        <w:shd w:val="pct10" w:color="auto" w:fill="auto"/>
        <w:tabs>
          <w:tab w:val="left" w:pos="2410"/>
          <w:tab w:val="left" w:pos="7655"/>
          <w:tab w:val="left" w:pos="8222"/>
        </w:tabs>
        <w:ind w:right="593"/>
      </w:pPr>
      <w:r>
        <w:t>Werden grundlegende Änderungen am Grundprodukt durch die Ausführung einer Aufzahlungsposition nötig (z.B. bei einer Änderung der Türe durch Aufzahlung Schlosses auf Panikschloss entfällt das Basisschlosses der Grundposition) sind diese in im Preis der Aufzahlungsposition eingerechnet. Dies gilt ebenso für alle erforderlichen zusätzlichen Einlegeteile in den Türkorpus wie z.B. Leerverrohrungen für elektromechanisches Schloss, Reed-Kontakte etc.</w:t>
      </w:r>
    </w:p>
    <w:p w14:paraId="247863F0" w14:textId="77777777" w:rsidR="006B3432" w:rsidRDefault="006B3432" w:rsidP="003E3632">
      <w:pPr>
        <w:pStyle w:val="berschrift1"/>
        <w:numPr>
          <w:ilvl w:val="0"/>
          <w:numId w:val="15"/>
        </w:numPr>
        <w:pBdr>
          <w:top w:val="single" w:sz="4" w:space="1" w:color="auto"/>
          <w:left w:val="single" w:sz="4" w:space="4" w:color="auto"/>
          <w:bottom w:val="single" w:sz="4" w:space="1" w:color="auto"/>
          <w:right w:val="single" w:sz="4" w:space="4" w:color="auto"/>
        </w:pBdr>
        <w:shd w:val="clear" w:color="auto" w:fill="D9D9D9" w:themeFill="background1" w:themeFillShade="D9"/>
        <w:tabs>
          <w:tab w:val="left" w:pos="5670"/>
        </w:tabs>
        <w:ind w:right="593" w:hanging="720"/>
        <w:rPr>
          <w:rFonts w:cs="Arial"/>
        </w:rPr>
      </w:pPr>
      <w:r>
        <w:rPr>
          <w:rFonts w:cs="Arial"/>
        </w:rPr>
        <w:t>Besondere Anforderungen</w:t>
      </w:r>
    </w:p>
    <w:p w14:paraId="5F7DDCE5" w14:textId="77777777" w:rsidR="00E0277E" w:rsidRPr="00A44D2A" w:rsidRDefault="00E0277E" w:rsidP="00E0277E">
      <w:pPr>
        <w:pStyle w:val="berschrift1"/>
        <w:tabs>
          <w:tab w:val="left" w:pos="5670"/>
        </w:tabs>
        <w:ind w:right="593"/>
        <w:rPr>
          <w:rFonts w:cs="Arial"/>
        </w:rPr>
      </w:pPr>
      <w:r w:rsidRPr="00A44D2A">
        <w:rPr>
          <w:rFonts w:cs="Arial"/>
        </w:rPr>
        <w:t>Aufzahlung (</w:t>
      </w:r>
      <w:proofErr w:type="spellStart"/>
      <w:r w:rsidRPr="00A44D2A">
        <w:rPr>
          <w:rFonts w:cs="Arial"/>
        </w:rPr>
        <w:t>Az</w:t>
      </w:r>
      <w:proofErr w:type="spellEnd"/>
      <w:r w:rsidRPr="00A44D2A">
        <w:rPr>
          <w:rFonts w:cs="Arial"/>
        </w:rPr>
        <w:t>) für erhöhte Einbruchshemmung RC</w:t>
      </w:r>
      <w:r>
        <w:rPr>
          <w:rFonts w:cs="Arial"/>
        </w:rPr>
        <w:t>1N.</w:t>
      </w:r>
    </w:p>
    <w:p w14:paraId="7A902C02" w14:textId="77777777" w:rsidR="00E0277E" w:rsidRPr="00A44D2A" w:rsidRDefault="00E0277E" w:rsidP="00E0277E">
      <w:pPr>
        <w:ind w:right="593"/>
        <w:rPr>
          <w:rFonts w:ascii="Arial" w:hAnsi="Arial" w:cs="Arial"/>
        </w:rPr>
      </w:pPr>
      <w:r w:rsidRPr="00A44D2A">
        <w:rPr>
          <w:rFonts w:ascii="Arial" w:hAnsi="Arial" w:cs="Arial"/>
        </w:rPr>
        <w:t xml:space="preserve">Ausführung entsprechend </w:t>
      </w:r>
      <w:r>
        <w:rPr>
          <w:rFonts w:ascii="Arial" w:hAnsi="Arial" w:cs="Arial"/>
        </w:rPr>
        <w:t>DIN</w:t>
      </w:r>
      <w:r w:rsidRPr="00A44D2A">
        <w:rPr>
          <w:rFonts w:ascii="Arial" w:hAnsi="Arial" w:cs="Arial"/>
        </w:rPr>
        <w:t xml:space="preserve"> EN 1627</w:t>
      </w:r>
    </w:p>
    <w:p w14:paraId="07F53B5F" w14:textId="77777777" w:rsidR="00E0277E" w:rsidRPr="00A44D2A" w:rsidRDefault="00E0277E" w:rsidP="00E0277E">
      <w:pPr>
        <w:ind w:right="593"/>
        <w:rPr>
          <w:rFonts w:ascii="Arial" w:hAnsi="Arial" w:cs="Arial"/>
        </w:rPr>
      </w:pPr>
      <w:r w:rsidRPr="00A44D2A">
        <w:rPr>
          <w:rFonts w:ascii="Arial" w:hAnsi="Arial" w:cs="Arial"/>
        </w:rPr>
        <w:t xml:space="preserve">Alle erforderlichen Änderungen in Füllung, Einlegeteilen zur Erreichung des Schutzzieles </w:t>
      </w:r>
      <w:r>
        <w:rPr>
          <w:rFonts w:ascii="Arial" w:hAnsi="Arial" w:cs="Arial"/>
        </w:rPr>
        <w:t xml:space="preserve">RC1N </w:t>
      </w:r>
      <w:r w:rsidRPr="00A44D2A">
        <w:rPr>
          <w:rFonts w:ascii="Arial" w:hAnsi="Arial" w:cs="Arial"/>
        </w:rPr>
        <w:t>sind in die Aufpreis Position einzurechnen</w:t>
      </w:r>
    </w:p>
    <w:p w14:paraId="65F35BB0" w14:textId="77777777" w:rsidR="00E0277E" w:rsidRPr="00A44D2A" w:rsidRDefault="00E0277E" w:rsidP="00E0277E">
      <w:pPr>
        <w:ind w:right="593"/>
        <w:rPr>
          <w:rFonts w:ascii="Arial" w:hAnsi="Arial" w:cs="Arial"/>
        </w:rPr>
      </w:pPr>
    </w:p>
    <w:p w14:paraId="44116746" w14:textId="77777777" w:rsidR="00E0277E" w:rsidRPr="00A44D2A" w:rsidRDefault="00E0277E" w:rsidP="00E0277E">
      <w:pPr>
        <w:ind w:right="593"/>
        <w:rPr>
          <w:rFonts w:ascii="Arial" w:hAnsi="Arial" w:cs="Arial"/>
        </w:rPr>
      </w:pPr>
      <w:r w:rsidRPr="00A44D2A">
        <w:rPr>
          <w:rFonts w:ascii="Arial" w:hAnsi="Arial" w:cs="Arial"/>
        </w:rPr>
        <w:t>.............. ST               EP ..............................                GP   ..............................</w:t>
      </w:r>
    </w:p>
    <w:p w14:paraId="4792A234" w14:textId="77777777" w:rsidR="00432F1E" w:rsidRDefault="00432F1E" w:rsidP="002A0BAC">
      <w:pPr>
        <w:ind w:right="593"/>
        <w:rPr>
          <w:rFonts w:ascii="Arial" w:hAnsi="Arial" w:cs="Arial"/>
        </w:rPr>
      </w:pPr>
    </w:p>
    <w:p w14:paraId="5F6587A5" w14:textId="77777777" w:rsidR="00432F1E" w:rsidRPr="002A0BAC" w:rsidRDefault="00432F1E" w:rsidP="00432F1E">
      <w:pPr>
        <w:pStyle w:val="berschrift1"/>
        <w:tabs>
          <w:tab w:val="left" w:pos="5670"/>
        </w:tabs>
        <w:ind w:right="593"/>
        <w:rPr>
          <w:rFonts w:cs="Arial"/>
          <w:vertAlign w:val="subscript"/>
        </w:rPr>
      </w:pPr>
      <w:r w:rsidRPr="00163D56">
        <w:rPr>
          <w:rFonts w:cs="Arial"/>
        </w:rPr>
        <w:t xml:space="preserve">Aufzahlung (Az) für </w:t>
      </w:r>
      <w:r>
        <w:rPr>
          <w:rFonts w:cs="Arial"/>
        </w:rPr>
        <w:t xml:space="preserve">erhöhten Schallschutz </w:t>
      </w:r>
    </w:p>
    <w:p w14:paraId="5511AE37" w14:textId="77777777" w:rsidR="00432F1E" w:rsidRDefault="00432F1E" w:rsidP="00432F1E">
      <w:pPr>
        <w:ind w:right="593"/>
        <w:rPr>
          <w:rFonts w:ascii="Arial" w:hAnsi="Arial" w:cs="Arial"/>
        </w:rPr>
      </w:pPr>
      <w:r w:rsidRPr="00432F1E">
        <w:rPr>
          <w:rFonts w:ascii="Arial" w:hAnsi="Arial" w:cs="Arial"/>
        </w:rPr>
        <w:t>Ausführung</w:t>
      </w:r>
      <w:r>
        <w:rPr>
          <w:rFonts w:ascii="Arial" w:hAnsi="Arial" w:cs="Arial"/>
        </w:rPr>
        <w:t xml:space="preserve"> der Türanlage samt Seitenteilen und Oberlichten für erhöhte Schallschutzanforderungen. Sind aufgrund der Schallschutzanforderung Änderungen in Aufteilung oder Baukonstruktion erforderlich so ist dies im Begleitschreiben anzuführen! </w:t>
      </w:r>
    </w:p>
    <w:p w14:paraId="225555B0" w14:textId="77777777" w:rsidR="00432F1E" w:rsidRDefault="00432F1E" w:rsidP="00432F1E">
      <w:pPr>
        <w:ind w:right="593"/>
        <w:rPr>
          <w:rFonts w:ascii="Arial" w:hAnsi="Arial" w:cs="Arial"/>
        </w:rPr>
      </w:pPr>
    </w:p>
    <w:p w14:paraId="3EC51562" w14:textId="163D3C2E" w:rsidR="00432F1E" w:rsidRPr="00432F1E" w:rsidRDefault="00432F1E" w:rsidP="00432F1E">
      <w:pPr>
        <w:ind w:right="593"/>
        <w:rPr>
          <w:rFonts w:ascii="Arial" w:hAnsi="Arial" w:cs="Arial"/>
        </w:rPr>
      </w:pPr>
      <w:r>
        <w:rPr>
          <w:rFonts w:ascii="Arial" w:hAnsi="Arial" w:cs="Arial"/>
        </w:rPr>
        <w:t>erforderlicher Schalldämmwert R</w:t>
      </w:r>
      <w:r>
        <w:rPr>
          <w:rFonts w:ascii="Arial" w:hAnsi="Arial" w:cs="Arial"/>
          <w:vertAlign w:val="subscript"/>
        </w:rPr>
        <w:t>w</w:t>
      </w:r>
      <w:r>
        <w:rPr>
          <w:rFonts w:ascii="Arial" w:hAnsi="Arial" w:cs="Arial"/>
        </w:rPr>
        <w:t>: ……….. dB</w:t>
      </w:r>
      <w:r w:rsidR="00E0277E">
        <w:rPr>
          <w:rFonts w:ascii="Arial" w:hAnsi="Arial" w:cs="Arial"/>
        </w:rPr>
        <w:t xml:space="preserve"> (bis 41dB)</w:t>
      </w:r>
    </w:p>
    <w:p w14:paraId="29D21F47" w14:textId="77777777" w:rsidR="00432F1E" w:rsidRDefault="00432F1E" w:rsidP="00432F1E">
      <w:pPr>
        <w:ind w:right="593"/>
        <w:rPr>
          <w:rFonts w:ascii="Arial" w:hAnsi="Arial" w:cs="Arial"/>
        </w:rPr>
      </w:pPr>
    </w:p>
    <w:p w14:paraId="7D06B5FD" w14:textId="77777777" w:rsidR="00432F1E" w:rsidRPr="00432F1E" w:rsidRDefault="00432F1E" w:rsidP="00432F1E">
      <w:pPr>
        <w:ind w:right="593"/>
        <w:rPr>
          <w:rFonts w:ascii="Arial" w:hAnsi="Arial" w:cs="Arial"/>
        </w:rPr>
      </w:pPr>
      <w:r w:rsidRPr="00432F1E">
        <w:rPr>
          <w:rFonts w:ascii="Arial" w:hAnsi="Arial" w:cs="Arial"/>
        </w:rPr>
        <w:t xml:space="preserve">Alle erforderlichen Änderungen in Füllung, </w:t>
      </w:r>
      <w:r>
        <w:rPr>
          <w:rFonts w:ascii="Arial" w:hAnsi="Arial" w:cs="Arial"/>
        </w:rPr>
        <w:t xml:space="preserve">Verglasung, </w:t>
      </w:r>
      <w:r w:rsidRPr="00432F1E">
        <w:rPr>
          <w:rFonts w:ascii="Arial" w:hAnsi="Arial" w:cs="Arial"/>
        </w:rPr>
        <w:t xml:space="preserve">Einlegeteilen zur Erreichung des </w:t>
      </w:r>
      <w:r>
        <w:rPr>
          <w:rFonts w:ascii="Arial" w:hAnsi="Arial" w:cs="Arial"/>
        </w:rPr>
        <w:t>Schallschutz</w:t>
      </w:r>
      <w:r w:rsidRPr="00432F1E">
        <w:rPr>
          <w:rFonts w:ascii="Arial" w:hAnsi="Arial" w:cs="Arial"/>
        </w:rPr>
        <w:t>zieles sind in die Aufpreis Position einzurechnen</w:t>
      </w:r>
    </w:p>
    <w:p w14:paraId="0580AAE4" w14:textId="77777777" w:rsidR="00432F1E" w:rsidRPr="00432F1E" w:rsidRDefault="00432F1E" w:rsidP="00432F1E">
      <w:pPr>
        <w:ind w:right="593"/>
        <w:rPr>
          <w:rFonts w:ascii="Arial" w:hAnsi="Arial" w:cs="Arial"/>
        </w:rPr>
      </w:pPr>
    </w:p>
    <w:p w14:paraId="3428A999" w14:textId="77777777" w:rsidR="00432F1E" w:rsidRPr="00432F1E" w:rsidRDefault="00432F1E" w:rsidP="00432F1E">
      <w:pPr>
        <w:ind w:right="593"/>
        <w:rPr>
          <w:rFonts w:ascii="Arial" w:hAnsi="Arial" w:cs="Arial"/>
        </w:rPr>
      </w:pPr>
      <w:r w:rsidRPr="00432F1E">
        <w:rPr>
          <w:rFonts w:ascii="Arial" w:hAnsi="Arial" w:cs="Arial"/>
        </w:rPr>
        <w:t>.............. ST               EP ..............................                GP   ..............................</w:t>
      </w:r>
    </w:p>
    <w:p w14:paraId="16FF11F9" w14:textId="77777777" w:rsidR="00432F1E" w:rsidRDefault="00432F1E" w:rsidP="002A0BAC">
      <w:pPr>
        <w:ind w:right="593"/>
        <w:rPr>
          <w:rFonts w:ascii="Arial" w:hAnsi="Arial" w:cs="Arial"/>
        </w:rPr>
      </w:pPr>
    </w:p>
    <w:p w14:paraId="52614A8F" w14:textId="77777777" w:rsidR="00432F1E" w:rsidRDefault="00432F1E" w:rsidP="003E3632">
      <w:pPr>
        <w:pStyle w:val="berschrift1"/>
        <w:numPr>
          <w:ilvl w:val="0"/>
          <w:numId w:val="15"/>
        </w:numPr>
        <w:pBdr>
          <w:top w:val="single" w:sz="4" w:space="1" w:color="auto"/>
          <w:left w:val="single" w:sz="4" w:space="4" w:color="auto"/>
          <w:bottom w:val="single" w:sz="4" w:space="1" w:color="auto"/>
          <w:right w:val="single" w:sz="4" w:space="4" w:color="auto"/>
        </w:pBdr>
        <w:shd w:val="clear" w:color="auto" w:fill="D9D9D9" w:themeFill="background1" w:themeFillShade="D9"/>
        <w:tabs>
          <w:tab w:val="left" w:pos="5670"/>
        </w:tabs>
        <w:ind w:right="593" w:hanging="720"/>
        <w:rPr>
          <w:rFonts w:cs="Arial"/>
        </w:rPr>
      </w:pPr>
      <w:r>
        <w:rPr>
          <w:rFonts w:cs="Arial"/>
        </w:rPr>
        <w:t>Allgemeine Erweiterungen</w:t>
      </w:r>
    </w:p>
    <w:p w14:paraId="79762643" w14:textId="77777777" w:rsidR="002A0BAC" w:rsidRPr="00432F1E" w:rsidRDefault="002A0BAC" w:rsidP="002A0BAC">
      <w:pPr>
        <w:pStyle w:val="berschrift1"/>
        <w:tabs>
          <w:tab w:val="left" w:pos="5670"/>
        </w:tabs>
        <w:ind w:right="593"/>
        <w:rPr>
          <w:rFonts w:cs="Arial"/>
        </w:rPr>
      </w:pPr>
      <w:r w:rsidRPr="00432F1E">
        <w:rPr>
          <w:rFonts w:cs="Arial"/>
        </w:rPr>
        <w:t xml:space="preserve">Aufzahlung (Az) für einen Riegelschaltkontakt </w:t>
      </w:r>
    </w:p>
    <w:p w14:paraId="44A6E222" w14:textId="77777777" w:rsidR="002A0BAC" w:rsidRPr="00432F1E" w:rsidRDefault="002A0BAC" w:rsidP="002A0BAC">
      <w:pPr>
        <w:autoSpaceDE w:val="0"/>
        <w:autoSpaceDN w:val="0"/>
        <w:adjustRightInd w:val="0"/>
        <w:ind w:right="593"/>
        <w:rPr>
          <w:rFonts w:ascii="Arial" w:hAnsi="Arial" w:cs="Arial"/>
        </w:rPr>
      </w:pPr>
      <w:r w:rsidRPr="00432F1E">
        <w:rPr>
          <w:rFonts w:ascii="Arial" w:hAnsi="Arial" w:cs="Arial"/>
          <w:lang w:val="de-AT" w:eastAsia="de-DE"/>
        </w:rPr>
        <w:t xml:space="preserve">Riegelschaltkontakt, Riegelüberwachung im Schließblech einschließlich erforderlichem Kabel, </w:t>
      </w:r>
      <w:r w:rsidRPr="00432F1E">
        <w:rPr>
          <w:rFonts w:ascii="Arial" w:hAnsi="Arial" w:cs="Arial"/>
          <w:b/>
          <w:bCs/>
          <w:lang w:val="de-AT" w:eastAsia="de-DE"/>
        </w:rPr>
        <w:t>VDS-Klasse C</w:t>
      </w:r>
      <w:r w:rsidRPr="00432F1E">
        <w:rPr>
          <w:rFonts w:ascii="Arial" w:hAnsi="Arial" w:cs="Arial"/>
          <w:lang w:val="de-AT" w:eastAsia="de-DE"/>
        </w:rPr>
        <w:t>, Kontaktbelastbarkeit: max. 3 W / VA, Schaltspannung: max. 30 VDC Schutzstrom: max. 300 mA, Kontakt als Wechsler</w:t>
      </w:r>
    </w:p>
    <w:p w14:paraId="513E0DB0" w14:textId="77777777" w:rsidR="002A0BAC" w:rsidRPr="00432F1E" w:rsidRDefault="002A0BAC" w:rsidP="002A0BAC">
      <w:pPr>
        <w:ind w:right="593"/>
        <w:rPr>
          <w:rFonts w:ascii="Arial" w:hAnsi="Arial" w:cs="Arial"/>
        </w:rPr>
      </w:pPr>
      <w:r w:rsidRPr="00432F1E">
        <w:rPr>
          <w:rFonts w:ascii="Arial" w:hAnsi="Arial" w:cs="Arial"/>
        </w:rPr>
        <w:t>Alle erforderlichen Änderungen in Füllung, Einlegeteilen etc. sind in die Aufpreis Position einzurechnen</w:t>
      </w:r>
    </w:p>
    <w:p w14:paraId="54A002E3" w14:textId="77777777" w:rsidR="002A0BAC" w:rsidRPr="00432F1E" w:rsidRDefault="002A0BAC" w:rsidP="002A0BAC">
      <w:pPr>
        <w:ind w:right="593"/>
        <w:rPr>
          <w:rFonts w:ascii="Arial" w:hAnsi="Arial" w:cs="Arial"/>
        </w:rPr>
      </w:pPr>
    </w:p>
    <w:p w14:paraId="199B922A" w14:textId="77777777" w:rsidR="002A0BAC" w:rsidRPr="00432F1E" w:rsidRDefault="002A0BAC" w:rsidP="002A0BAC">
      <w:pPr>
        <w:ind w:right="593"/>
        <w:rPr>
          <w:rFonts w:ascii="Arial" w:hAnsi="Arial" w:cs="Arial"/>
        </w:rPr>
      </w:pPr>
      <w:r w:rsidRPr="00432F1E">
        <w:rPr>
          <w:rFonts w:ascii="Arial" w:hAnsi="Arial" w:cs="Arial"/>
        </w:rPr>
        <w:t>.............. ST               EP ..............................                GP   ..............................</w:t>
      </w:r>
    </w:p>
    <w:p w14:paraId="0043049E" w14:textId="77777777" w:rsidR="002A0BAC" w:rsidRPr="00432F1E" w:rsidRDefault="002A0BAC" w:rsidP="002A0BAC">
      <w:pPr>
        <w:pStyle w:val="berschrift1"/>
        <w:tabs>
          <w:tab w:val="left" w:pos="5670"/>
        </w:tabs>
        <w:ind w:right="593"/>
        <w:rPr>
          <w:rFonts w:cs="Arial"/>
        </w:rPr>
      </w:pPr>
      <w:r w:rsidRPr="00432F1E">
        <w:rPr>
          <w:rFonts w:cs="Arial"/>
        </w:rPr>
        <w:t>Aufzahlung (Az) für einen Reed-Kontakt zur Zustandsüberwachung</w:t>
      </w:r>
    </w:p>
    <w:p w14:paraId="2614CD15" w14:textId="77777777" w:rsidR="002A0BAC" w:rsidRPr="00432F1E" w:rsidRDefault="002A0BAC" w:rsidP="002A0BAC">
      <w:pPr>
        <w:autoSpaceDE w:val="0"/>
        <w:autoSpaceDN w:val="0"/>
        <w:adjustRightInd w:val="0"/>
        <w:ind w:right="593"/>
        <w:rPr>
          <w:rFonts w:ascii="Arial" w:hAnsi="Arial" w:cs="Arial"/>
        </w:rPr>
      </w:pPr>
      <w:r w:rsidRPr="00432F1E">
        <w:rPr>
          <w:rFonts w:ascii="Arial" w:hAnsi="Arial" w:cs="Arial"/>
          <w:lang w:val="de-AT" w:eastAsia="de-DE"/>
        </w:rPr>
        <w:t>Einbau eines Reed-Kontaktes zur Zustandsüberwachung des Türflügels inklusive verdecktem Kabelübergang falls erforderlich</w:t>
      </w:r>
    </w:p>
    <w:p w14:paraId="070C7481" w14:textId="77777777" w:rsidR="002A0BAC" w:rsidRPr="00432F1E" w:rsidRDefault="002A0BAC" w:rsidP="00E64BC8">
      <w:pPr>
        <w:ind w:right="593"/>
        <w:rPr>
          <w:rFonts w:ascii="Arial" w:hAnsi="Arial" w:cs="Arial"/>
        </w:rPr>
      </w:pPr>
      <w:r w:rsidRPr="00432F1E">
        <w:rPr>
          <w:rFonts w:ascii="Arial" w:hAnsi="Arial" w:cs="Arial"/>
        </w:rPr>
        <w:t>Alle erforderlichen Änderungen in Füllung, Einlegeteilen etc. sind in die Aufpreis Position einzurechnen</w:t>
      </w:r>
    </w:p>
    <w:p w14:paraId="03DE1A83" w14:textId="77777777" w:rsidR="002A0BAC" w:rsidRPr="00432F1E" w:rsidRDefault="002A0BAC" w:rsidP="002A0BAC">
      <w:pPr>
        <w:ind w:right="593"/>
        <w:rPr>
          <w:rFonts w:ascii="Arial" w:hAnsi="Arial" w:cs="Arial"/>
        </w:rPr>
      </w:pPr>
    </w:p>
    <w:p w14:paraId="7AABB60E" w14:textId="77777777" w:rsidR="002A0BAC" w:rsidRPr="00432F1E" w:rsidRDefault="002A0BAC" w:rsidP="002A0BAC">
      <w:pPr>
        <w:ind w:right="593"/>
        <w:rPr>
          <w:rFonts w:ascii="Arial" w:hAnsi="Arial" w:cs="Arial"/>
        </w:rPr>
      </w:pPr>
      <w:r w:rsidRPr="00432F1E">
        <w:rPr>
          <w:rFonts w:ascii="Arial" w:hAnsi="Arial" w:cs="Arial"/>
        </w:rPr>
        <w:t>.............. ST               EP ..............................                GP   ..............................</w:t>
      </w:r>
    </w:p>
    <w:p w14:paraId="28742635" w14:textId="77777777" w:rsidR="005F27F5" w:rsidRPr="00432F1E" w:rsidRDefault="005F27F5" w:rsidP="002A0BAC">
      <w:pPr>
        <w:ind w:right="593"/>
        <w:rPr>
          <w:rFonts w:ascii="Arial" w:hAnsi="Arial" w:cs="Arial"/>
        </w:rPr>
      </w:pPr>
    </w:p>
    <w:p w14:paraId="0AEA811F" w14:textId="77777777" w:rsidR="005F27F5" w:rsidRPr="00432F1E" w:rsidRDefault="005F27F5" w:rsidP="005F27F5">
      <w:pPr>
        <w:pStyle w:val="berschrift1"/>
        <w:tabs>
          <w:tab w:val="left" w:pos="5670"/>
        </w:tabs>
        <w:ind w:right="593"/>
        <w:rPr>
          <w:rFonts w:cs="Arial"/>
        </w:rPr>
      </w:pPr>
      <w:r w:rsidRPr="00432F1E">
        <w:rPr>
          <w:rFonts w:cs="Arial"/>
        </w:rPr>
        <w:t>Aufzahlung (Az) für einen Bodentürpuffer als Anschlagschutz</w:t>
      </w:r>
    </w:p>
    <w:p w14:paraId="616828C6" w14:textId="77777777" w:rsidR="005F27F5" w:rsidRPr="00432F1E" w:rsidRDefault="005F27F5" w:rsidP="005F27F5">
      <w:pPr>
        <w:autoSpaceDE w:val="0"/>
        <w:autoSpaceDN w:val="0"/>
        <w:adjustRightInd w:val="0"/>
        <w:ind w:right="593"/>
        <w:rPr>
          <w:rFonts w:ascii="Arial" w:hAnsi="Arial" w:cs="Arial"/>
        </w:rPr>
      </w:pPr>
      <w:r w:rsidRPr="00432F1E">
        <w:rPr>
          <w:rFonts w:ascii="Arial" w:hAnsi="Arial" w:cs="Arial"/>
          <w:lang w:val="de-AT" w:eastAsia="de-DE"/>
        </w:rPr>
        <w:t xml:space="preserve">Einbau </w:t>
      </w:r>
      <w:r w:rsidR="004D5E63" w:rsidRPr="00432F1E">
        <w:rPr>
          <w:rFonts w:ascii="Arial" w:hAnsi="Arial" w:cs="Arial"/>
          <w:lang w:val="de-AT" w:eastAsia="de-DE"/>
        </w:rPr>
        <w:t xml:space="preserve">Bodentürpuffers </w:t>
      </w:r>
      <w:r w:rsidR="000740ED" w:rsidRPr="00432F1E">
        <w:rPr>
          <w:rFonts w:ascii="Arial" w:hAnsi="Arial" w:cs="Arial"/>
          <w:lang w:val="de-AT" w:eastAsia="de-DE"/>
        </w:rPr>
        <w:t xml:space="preserve">aus Edelstahl </w:t>
      </w:r>
      <w:r w:rsidR="004D5E63" w:rsidRPr="00432F1E">
        <w:rPr>
          <w:rFonts w:ascii="Arial" w:hAnsi="Arial" w:cs="Arial"/>
          <w:lang w:val="de-AT" w:eastAsia="de-DE"/>
        </w:rPr>
        <w:t>je Türflügel als fixen Anschlagpunkt. Position beinhaltet Lieferung und Montage vor Ort.</w:t>
      </w:r>
    </w:p>
    <w:p w14:paraId="73F11BB4" w14:textId="77777777" w:rsidR="005F27F5" w:rsidRPr="00432F1E" w:rsidRDefault="005F27F5" w:rsidP="005F27F5">
      <w:pPr>
        <w:ind w:right="593"/>
        <w:rPr>
          <w:rFonts w:ascii="Arial" w:hAnsi="Arial" w:cs="Arial"/>
        </w:rPr>
      </w:pPr>
      <w:r w:rsidRPr="00432F1E">
        <w:rPr>
          <w:rFonts w:ascii="Arial" w:hAnsi="Arial" w:cs="Arial"/>
        </w:rPr>
        <w:t>Alle erforderlichen Änderungen in Füllung, Einlegeteilen etc. sind in die Aufpreis Position einzurechnen</w:t>
      </w:r>
    </w:p>
    <w:p w14:paraId="03C0B830" w14:textId="77777777" w:rsidR="005F27F5" w:rsidRPr="00432F1E" w:rsidRDefault="005F27F5" w:rsidP="005F27F5">
      <w:pPr>
        <w:ind w:right="593"/>
        <w:rPr>
          <w:rFonts w:ascii="Arial" w:hAnsi="Arial" w:cs="Arial"/>
        </w:rPr>
      </w:pPr>
    </w:p>
    <w:p w14:paraId="1366BD37" w14:textId="77777777" w:rsidR="005F27F5" w:rsidRPr="00432F1E" w:rsidRDefault="005F27F5" w:rsidP="005F27F5">
      <w:pPr>
        <w:ind w:right="593"/>
        <w:rPr>
          <w:rFonts w:ascii="Arial" w:hAnsi="Arial" w:cs="Arial"/>
        </w:rPr>
      </w:pPr>
      <w:r w:rsidRPr="00432F1E">
        <w:rPr>
          <w:rFonts w:ascii="Arial" w:hAnsi="Arial" w:cs="Arial"/>
        </w:rPr>
        <w:t>.............. ST               EP ..............................                GP   ..............................</w:t>
      </w:r>
    </w:p>
    <w:p w14:paraId="6775AE29" w14:textId="77777777" w:rsidR="005F27F5" w:rsidRPr="00432F1E" w:rsidRDefault="005F27F5" w:rsidP="002A0BAC">
      <w:pPr>
        <w:ind w:right="593"/>
        <w:rPr>
          <w:rFonts w:ascii="Arial" w:hAnsi="Arial" w:cs="Arial"/>
        </w:rPr>
      </w:pPr>
    </w:p>
    <w:p w14:paraId="28A74A2A" w14:textId="77777777" w:rsidR="000740ED" w:rsidRPr="00432F1E" w:rsidRDefault="000740ED" w:rsidP="000740ED">
      <w:pPr>
        <w:pStyle w:val="berschrift1"/>
        <w:tabs>
          <w:tab w:val="left" w:pos="5670"/>
        </w:tabs>
        <w:ind w:right="593"/>
        <w:rPr>
          <w:rFonts w:cs="Arial"/>
        </w:rPr>
      </w:pPr>
      <w:r w:rsidRPr="00432F1E">
        <w:rPr>
          <w:rFonts w:cs="Arial"/>
        </w:rPr>
        <w:t>Aufzahlung (Az) für einen Wandtürpuffer als Anschlagschutz</w:t>
      </w:r>
    </w:p>
    <w:p w14:paraId="34D4FCFC" w14:textId="77777777" w:rsidR="000740ED" w:rsidRPr="00F0762C" w:rsidRDefault="000740ED" w:rsidP="000740ED">
      <w:pPr>
        <w:autoSpaceDE w:val="0"/>
        <w:autoSpaceDN w:val="0"/>
        <w:adjustRightInd w:val="0"/>
        <w:ind w:right="593"/>
      </w:pPr>
      <w:r>
        <w:rPr>
          <w:rFonts w:ascii="Arial" w:hAnsi="Arial" w:cs="Arial"/>
          <w:lang w:val="de-AT" w:eastAsia="de-DE"/>
        </w:rPr>
        <w:t>Einbau Wandtürpuffer aus Edelstahl je Türflügel als fixen Anschlagpunkt. Position beinhaltet Lieferung und Montage vor Ort.</w:t>
      </w:r>
    </w:p>
    <w:p w14:paraId="69FA0D36" w14:textId="77777777" w:rsidR="000740ED" w:rsidRPr="00432F1E" w:rsidRDefault="000740ED" w:rsidP="000740ED">
      <w:pPr>
        <w:ind w:right="593"/>
        <w:rPr>
          <w:rFonts w:ascii="Arial" w:hAnsi="Arial" w:cs="Arial"/>
        </w:rPr>
      </w:pPr>
      <w:r w:rsidRPr="00432F1E">
        <w:rPr>
          <w:rFonts w:ascii="Arial" w:hAnsi="Arial" w:cs="Arial"/>
        </w:rPr>
        <w:t>Alle erforderlichen Änderungen in Füllung, Einlegeteilen etc. sind in die Aufpreis Position einzurechnen</w:t>
      </w:r>
    </w:p>
    <w:p w14:paraId="38D9BD44" w14:textId="77777777" w:rsidR="000740ED" w:rsidRPr="00163D56" w:rsidRDefault="000740ED" w:rsidP="000740ED">
      <w:pPr>
        <w:ind w:right="593"/>
      </w:pPr>
    </w:p>
    <w:p w14:paraId="143E9BB8" w14:textId="77777777" w:rsidR="000740ED" w:rsidRDefault="000740ED" w:rsidP="000740ED">
      <w:pPr>
        <w:ind w:right="593"/>
        <w:rPr>
          <w:rFonts w:ascii="Arial" w:hAnsi="Arial" w:cs="Arial"/>
        </w:rPr>
      </w:pPr>
      <w:r w:rsidRPr="00163D56">
        <w:rPr>
          <w:rFonts w:ascii="Arial" w:hAnsi="Arial" w:cs="Arial"/>
        </w:rPr>
        <w:t>.............. ST               EP ..............................                GP   ..............................</w:t>
      </w:r>
    </w:p>
    <w:p w14:paraId="40E8964B" w14:textId="77777777" w:rsidR="00394262" w:rsidRDefault="00394262" w:rsidP="003E3F8C">
      <w:pPr>
        <w:ind w:right="593"/>
        <w:rPr>
          <w:rFonts w:ascii="Arial" w:hAnsi="Arial" w:cs="Arial"/>
        </w:rPr>
      </w:pPr>
    </w:p>
    <w:p w14:paraId="35DA9AC8" w14:textId="77777777" w:rsidR="00394262" w:rsidRDefault="00394262" w:rsidP="00394262">
      <w:pPr>
        <w:pStyle w:val="berschrift1"/>
        <w:tabs>
          <w:tab w:val="left" w:pos="5670"/>
        </w:tabs>
        <w:ind w:right="593"/>
        <w:rPr>
          <w:rFonts w:cs="Arial"/>
        </w:rPr>
      </w:pPr>
      <w:r w:rsidRPr="00724D77">
        <w:rPr>
          <w:rFonts w:cs="Arial"/>
        </w:rPr>
        <w:lastRenderedPageBreak/>
        <w:t xml:space="preserve">Aufzahlung (Az) für die Ausführung mit </w:t>
      </w:r>
      <w:r w:rsidR="00E44179" w:rsidRPr="00724D77">
        <w:rPr>
          <w:rFonts w:cs="Arial"/>
        </w:rPr>
        <w:t>Aufdopplungsprofilen</w:t>
      </w:r>
      <w:r w:rsidRPr="00724D77">
        <w:rPr>
          <w:rFonts w:cs="Arial"/>
        </w:rPr>
        <w:t xml:space="preserve"> seitlich</w:t>
      </w:r>
    </w:p>
    <w:p w14:paraId="1E70B4D6" w14:textId="77777777" w:rsidR="00394262" w:rsidRDefault="00D32CAD" w:rsidP="00394262">
      <w:pPr>
        <w:ind w:right="593"/>
        <w:rPr>
          <w:rFonts w:ascii="Arial" w:hAnsi="Arial" w:cs="Arial"/>
          <w:lang w:val="de-AT" w:eastAsia="de-DE"/>
        </w:rPr>
      </w:pPr>
      <w:r>
        <w:rPr>
          <w:rFonts w:ascii="Arial" w:hAnsi="Arial" w:cs="Arial"/>
          <w:lang w:val="de-AT" w:eastAsia="de-DE"/>
        </w:rPr>
        <w:t xml:space="preserve">Erweiterung der bestehenden Grundausführung mit Rahmen, Türflügel und eventuell je nach Variante angebauten Seitenteilen um ein </w:t>
      </w:r>
      <w:r w:rsidR="00E44179">
        <w:rPr>
          <w:rFonts w:ascii="Arial" w:hAnsi="Arial" w:cs="Arial"/>
          <w:lang w:val="de-AT" w:eastAsia="de-DE"/>
        </w:rPr>
        <w:t>Aufdopplungsprofil</w:t>
      </w:r>
      <w:r>
        <w:rPr>
          <w:rFonts w:ascii="Arial" w:hAnsi="Arial" w:cs="Arial"/>
          <w:lang w:val="de-AT" w:eastAsia="de-DE"/>
        </w:rPr>
        <w:t xml:space="preserve"> seitlich zum Wandanschluss. Dadurch entsteht die Möglichkeit, optisch und statisch breitere Rahmenmaße zu realisieren.</w:t>
      </w:r>
    </w:p>
    <w:p w14:paraId="64D648D6" w14:textId="77777777" w:rsidR="00D32CAD" w:rsidRDefault="00D32CAD" w:rsidP="00394262">
      <w:pPr>
        <w:ind w:right="593"/>
        <w:rPr>
          <w:rFonts w:ascii="Arial" w:hAnsi="Arial" w:cs="Arial"/>
          <w:lang w:val="de-AT" w:eastAsia="de-DE"/>
        </w:rPr>
      </w:pPr>
    </w:p>
    <w:p w14:paraId="0BB52472" w14:textId="77777777" w:rsidR="00D32CAD" w:rsidRDefault="00E44179" w:rsidP="00394262">
      <w:pPr>
        <w:ind w:right="593"/>
        <w:rPr>
          <w:rFonts w:ascii="Arial" w:hAnsi="Arial" w:cs="Arial"/>
          <w:lang w:val="de-AT" w:eastAsia="de-DE"/>
        </w:rPr>
      </w:pPr>
      <w:r>
        <w:rPr>
          <w:rFonts w:ascii="Arial" w:hAnsi="Arial" w:cs="Arial"/>
          <w:lang w:val="de-AT" w:eastAsia="de-DE"/>
        </w:rPr>
        <w:t>Aufdopplung</w:t>
      </w:r>
      <w:r w:rsidR="000455AE">
        <w:rPr>
          <w:rFonts w:ascii="Arial" w:hAnsi="Arial" w:cs="Arial"/>
          <w:lang w:val="de-AT" w:eastAsia="de-DE"/>
        </w:rPr>
        <w:t xml:space="preserve"> links</w:t>
      </w:r>
      <w:r w:rsidR="004779DC">
        <w:rPr>
          <w:rFonts w:ascii="Arial" w:hAnsi="Arial" w:cs="Arial"/>
          <w:lang w:val="de-AT" w:eastAsia="de-DE"/>
        </w:rPr>
        <w:t xml:space="preserve"> um</w:t>
      </w:r>
      <w:r w:rsidR="000455AE">
        <w:rPr>
          <w:rFonts w:ascii="Arial" w:hAnsi="Arial" w:cs="Arial"/>
          <w:lang w:val="de-AT" w:eastAsia="de-DE"/>
        </w:rPr>
        <w:t>: ……………… (Breite in mm)</w:t>
      </w:r>
    </w:p>
    <w:p w14:paraId="3F43CFB4" w14:textId="77777777" w:rsidR="000455AE" w:rsidRDefault="00E44179" w:rsidP="00394262">
      <w:pPr>
        <w:ind w:right="593"/>
        <w:rPr>
          <w:rFonts w:ascii="Arial" w:hAnsi="Arial" w:cs="Arial"/>
          <w:lang w:val="de-AT" w:eastAsia="de-DE"/>
        </w:rPr>
      </w:pPr>
      <w:r>
        <w:rPr>
          <w:rFonts w:ascii="Arial" w:hAnsi="Arial" w:cs="Arial"/>
          <w:lang w:val="de-AT" w:eastAsia="de-DE"/>
        </w:rPr>
        <w:t>Aufdopplung</w:t>
      </w:r>
      <w:r w:rsidR="000455AE">
        <w:rPr>
          <w:rFonts w:ascii="Arial" w:hAnsi="Arial" w:cs="Arial"/>
          <w:lang w:val="de-AT" w:eastAsia="de-DE"/>
        </w:rPr>
        <w:t xml:space="preserve"> rechts</w:t>
      </w:r>
      <w:r w:rsidR="004779DC">
        <w:rPr>
          <w:rFonts w:ascii="Arial" w:hAnsi="Arial" w:cs="Arial"/>
          <w:lang w:val="de-AT" w:eastAsia="de-DE"/>
        </w:rPr>
        <w:t xml:space="preserve"> um</w:t>
      </w:r>
      <w:r w:rsidR="000455AE">
        <w:rPr>
          <w:rFonts w:ascii="Arial" w:hAnsi="Arial" w:cs="Arial"/>
          <w:lang w:val="de-AT" w:eastAsia="de-DE"/>
        </w:rPr>
        <w:t>: ……………. (Breite in mm)</w:t>
      </w:r>
    </w:p>
    <w:p w14:paraId="2783FF43" w14:textId="77777777" w:rsidR="00D32CAD" w:rsidRDefault="00D32CAD" w:rsidP="00394262">
      <w:pPr>
        <w:ind w:right="593"/>
        <w:rPr>
          <w:rFonts w:ascii="Arial" w:hAnsi="Arial" w:cs="Arial"/>
          <w:lang w:val="de-AT" w:eastAsia="de-DE"/>
        </w:rPr>
      </w:pPr>
    </w:p>
    <w:p w14:paraId="0DE48323" w14:textId="77777777" w:rsidR="00394262" w:rsidRPr="003E3F8C" w:rsidRDefault="00394262" w:rsidP="00394262">
      <w:pPr>
        <w:ind w:right="593"/>
        <w:rPr>
          <w:rFonts w:ascii="Arial" w:hAnsi="Arial" w:cs="Arial"/>
        </w:rPr>
      </w:pPr>
      <w:r w:rsidRPr="003E3F8C">
        <w:rPr>
          <w:rFonts w:ascii="Arial" w:hAnsi="Arial" w:cs="Arial"/>
        </w:rPr>
        <w:t>Alle erforderlichen Änderungen in Füllung, Einlegeteilen etc. sind in die Aufpreis Position einzurechnen</w:t>
      </w:r>
    </w:p>
    <w:p w14:paraId="1287885F" w14:textId="77777777" w:rsidR="00394262" w:rsidRPr="00163D56" w:rsidRDefault="00394262" w:rsidP="00394262">
      <w:pPr>
        <w:ind w:right="593"/>
      </w:pPr>
    </w:p>
    <w:p w14:paraId="74874FE4" w14:textId="77777777" w:rsidR="00394262" w:rsidRPr="00163D56" w:rsidRDefault="00394262" w:rsidP="00394262">
      <w:pPr>
        <w:ind w:right="593"/>
        <w:rPr>
          <w:rFonts w:ascii="Arial" w:hAnsi="Arial" w:cs="Arial"/>
        </w:rPr>
      </w:pPr>
      <w:r w:rsidRPr="00163D56">
        <w:rPr>
          <w:rFonts w:ascii="Arial" w:hAnsi="Arial" w:cs="Arial"/>
        </w:rPr>
        <w:t>.............. ST               EP ..............................                GP   ..............................</w:t>
      </w:r>
    </w:p>
    <w:p w14:paraId="0610E48E" w14:textId="77777777" w:rsidR="00394262" w:rsidRPr="00163D56" w:rsidRDefault="00394262" w:rsidP="003E3F8C">
      <w:pPr>
        <w:ind w:right="593"/>
        <w:rPr>
          <w:rFonts w:ascii="Arial" w:hAnsi="Arial" w:cs="Arial"/>
        </w:rPr>
      </w:pPr>
    </w:p>
    <w:p w14:paraId="511CBF7A" w14:textId="77777777" w:rsidR="00724D77" w:rsidRDefault="00724D77" w:rsidP="00724D77">
      <w:pPr>
        <w:pStyle w:val="berschrift1"/>
        <w:tabs>
          <w:tab w:val="left" w:pos="5670"/>
        </w:tabs>
        <w:ind w:right="593"/>
        <w:rPr>
          <w:rFonts w:cs="Arial"/>
        </w:rPr>
      </w:pPr>
      <w:r>
        <w:rPr>
          <w:rFonts w:cs="Arial"/>
        </w:rPr>
        <w:t>A</w:t>
      </w:r>
      <w:r w:rsidRPr="00724D77">
        <w:rPr>
          <w:rFonts w:cs="Arial"/>
        </w:rPr>
        <w:t>ufzahlung (Az) für die Ausführung mit Aufd</w:t>
      </w:r>
      <w:r w:rsidR="00E44179">
        <w:rPr>
          <w:rFonts w:cs="Arial"/>
        </w:rPr>
        <w:t>opp</w:t>
      </w:r>
      <w:r w:rsidRPr="00724D77">
        <w:rPr>
          <w:rFonts w:cs="Arial"/>
        </w:rPr>
        <w:t xml:space="preserve">lungsprofilen </w:t>
      </w:r>
      <w:r>
        <w:rPr>
          <w:rFonts w:cs="Arial"/>
        </w:rPr>
        <w:t>oben</w:t>
      </w:r>
    </w:p>
    <w:p w14:paraId="56EA8562" w14:textId="77777777" w:rsidR="00724D77" w:rsidRDefault="00724D77" w:rsidP="00724D77">
      <w:pPr>
        <w:ind w:right="593"/>
        <w:rPr>
          <w:rFonts w:ascii="Arial" w:hAnsi="Arial" w:cs="Arial"/>
          <w:lang w:val="de-AT" w:eastAsia="de-DE"/>
        </w:rPr>
      </w:pPr>
      <w:r>
        <w:rPr>
          <w:rFonts w:ascii="Arial" w:hAnsi="Arial" w:cs="Arial"/>
          <w:lang w:val="de-AT" w:eastAsia="de-DE"/>
        </w:rPr>
        <w:t>Erweiterung der bestehenden Grundausführung mit Rahmen, Türflügel und eventuell je nach Variante angebaute Ober</w:t>
      </w:r>
      <w:r w:rsidR="00E44179">
        <w:rPr>
          <w:rFonts w:ascii="Arial" w:hAnsi="Arial" w:cs="Arial"/>
          <w:lang w:val="de-AT" w:eastAsia="de-DE"/>
        </w:rPr>
        <w:t>l</w:t>
      </w:r>
      <w:r>
        <w:rPr>
          <w:rFonts w:ascii="Arial" w:hAnsi="Arial" w:cs="Arial"/>
          <w:lang w:val="de-AT" w:eastAsia="de-DE"/>
        </w:rPr>
        <w:t>ichte um ein Aufdopplungsprofil oberhalb zum Wandanschluss. Dadurch entsteht die Möglichkeit, optisch und statisch breitere Rahmenmaße zu realisieren.</w:t>
      </w:r>
    </w:p>
    <w:p w14:paraId="7E0BE72D" w14:textId="77777777" w:rsidR="00724D77" w:rsidRDefault="00724D77" w:rsidP="00724D77">
      <w:pPr>
        <w:ind w:right="593"/>
        <w:rPr>
          <w:rFonts w:ascii="Arial" w:hAnsi="Arial" w:cs="Arial"/>
          <w:lang w:val="de-AT" w:eastAsia="de-DE"/>
        </w:rPr>
      </w:pPr>
    </w:p>
    <w:p w14:paraId="29B09CBD" w14:textId="77777777" w:rsidR="00724D77" w:rsidRDefault="00724D77" w:rsidP="00724D77">
      <w:pPr>
        <w:ind w:right="593"/>
        <w:rPr>
          <w:rFonts w:ascii="Arial" w:hAnsi="Arial" w:cs="Arial"/>
          <w:lang w:val="de-AT" w:eastAsia="de-DE"/>
        </w:rPr>
      </w:pPr>
      <w:r>
        <w:rPr>
          <w:rFonts w:ascii="Arial" w:hAnsi="Arial" w:cs="Arial"/>
          <w:lang w:val="de-AT" w:eastAsia="de-DE"/>
        </w:rPr>
        <w:t xml:space="preserve">Aufdopplung </w:t>
      </w:r>
      <w:r w:rsidR="004779DC">
        <w:rPr>
          <w:rFonts w:ascii="Arial" w:hAnsi="Arial" w:cs="Arial"/>
          <w:lang w:val="de-AT" w:eastAsia="de-DE"/>
        </w:rPr>
        <w:t>oben um</w:t>
      </w:r>
      <w:r>
        <w:rPr>
          <w:rFonts w:ascii="Arial" w:hAnsi="Arial" w:cs="Arial"/>
          <w:lang w:val="de-AT" w:eastAsia="de-DE"/>
        </w:rPr>
        <w:t>: ……………… (Breite in mm)</w:t>
      </w:r>
    </w:p>
    <w:p w14:paraId="7779CE02" w14:textId="77777777" w:rsidR="00724D77" w:rsidRDefault="00724D77" w:rsidP="00724D77">
      <w:pPr>
        <w:ind w:right="593"/>
        <w:rPr>
          <w:rFonts w:ascii="Arial" w:hAnsi="Arial" w:cs="Arial"/>
          <w:lang w:val="de-AT" w:eastAsia="de-DE"/>
        </w:rPr>
      </w:pPr>
    </w:p>
    <w:p w14:paraId="16E10A48" w14:textId="77777777" w:rsidR="00724D77" w:rsidRPr="003E3F8C" w:rsidRDefault="00724D77" w:rsidP="00724D77">
      <w:pPr>
        <w:ind w:right="593"/>
        <w:rPr>
          <w:rFonts w:ascii="Arial" w:hAnsi="Arial" w:cs="Arial"/>
        </w:rPr>
      </w:pPr>
      <w:r w:rsidRPr="003E3F8C">
        <w:rPr>
          <w:rFonts w:ascii="Arial" w:hAnsi="Arial" w:cs="Arial"/>
        </w:rPr>
        <w:t>Alle erforderlichen Änderungen in Füllung, Einlegeteilen etc. sind in die Aufpreis Position einzurechnen</w:t>
      </w:r>
    </w:p>
    <w:p w14:paraId="525420D4" w14:textId="77777777" w:rsidR="00724D77" w:rsidRPr="00163D56" w:rsidRDefault="00724D77" w:rsidP="00724D77">
      <w:pPr>
        <w:ind w:right="593"/>
      </w:pPr>
    </w:p>
    <w:p w14:paraId="007C5975" w14:textId="77777777" w:rsidR="00724D77" w:rsidRPr="00163D56" w:rsidRDefault="00724D77" w:rsidP="00724D77">
      <w:pPr>
        <w:ind w:right="593"/>
        <w:rPr>
          <w:rFonts w:ascii="Arial" w:hAnsi="Arial" w:cs="Arial"/>
        </w:rPr>
      </w:pPr>
      <w:r w:rsidRPr="00163D56">
        <w:rPr>
          <w:rFonts w:ascii="Arial" w:hAnsi="Arial" w:cs="Arial"/>
        </w:rPr>
        <w:t>.............. ST               EP ..............................                GP   ..............................</w:t>
      </w:r>
    </w:p>
    <w:p w14:paraId="3D809B52" w14:textId="77777777" w:rsidR="003E3F8C" w:rsidRPr="00163D56" w:rsidRDefault="003E3F8C" w:rsidP="000740ED">
      <w:pPr>
        <w:ind w:right="593"/>
        <w:rPr>
          <w:rFonts w:ascii="Arial" w:hAnsi="Arial" w:cs="Arial"/>
        </w:rPr>
      </w:pPr>
    </w:p>
    <w:p w14:paraId="09D36D03" w14:textId="77777777" w:rsidR="000740ED" w:rsidRPr="00163D56" w:rsidRDefault="000740ED" w:rsidP="000740ED">
      <w:pPr>
        <w:ind w:right="593"/>
        <w:rPr>
          <w:rFonts w:ascii="Arial" w:hAnsi="Arial" w:cs="Arial"/>
        </w:rPr>
      </w:pPr>
    </w:p>
    <w:p w14:paraId="0F09D154" w14:textId="77777777" w:rsidR="002A0BAC" w:rsidRPr="00231CC1" w:rsidRDefault="002A0BAC" w:rsidP="003E3632">
      <w:pPr>
        <w:pStyle w:val="berschrift1"/>
        <w:numPr>
          <w:ilvl w:val="0"/>
          <w:numId w:val="15"/>
        </w:numPr>
        <w:pBdr>
          <w:top w:val="single" w:sz="4" w:space="1" w:color="auto"/>
          <w:left w:val="single" w:sz="4" w:space="4" w:color="auto"/>
          <w:bottom w:val="single" w:sz="4" w:space="1" w:color="auto"/>
          <w:right w:val="single" w:sz="4" w:space="4" w:color="auto"/>
        </w:pBdr>
        <w:shd w:val="clear" w:color="auto" w:fill="D9D9D9" w:themeFill="background1" w:themeFillShade="D9"/>
        <w:tabs>
          <w:tab w:val="left" w:pos="5670"/>
        </w:tabs>
        <w:ind w:right="593" w:hanging="720"/>
        <w:rPr>
          <w:rFonts w:cs="Arial"/>
        </w:rPr>
      </w:pPr>
      <w:r w:rsidRPr="00231CC1">
        <w:rPr>
          <w:rFonts w:cs="Arial"/>
        </w:rPr>
        <w:t>Schloss &amp; Sperren</w:t>
      </w:r>
    </w:p>
    <w:p w14:paraId="06B030B4" w14:textId="77777777" w:rsidR="000501C1" w:rsidRPr="00231CC1" w:rsidRDefault="000501C1" w:rsidP="002A0BAC">
      <w:pPr>
        <w:pStyle w:val="berschrift1"/>
        <w:tabs>
          <w:tab w:val="left" w:pos="5670"/>
        </w:tabs>
        <w:ind w:right="593"/>
        <w:rPr>
          <w:rFonts w:cs="Arial"/>
        </w:rPr>
      </w:pPr>
      <w:r w:rsidRPr="00231CC1">
        <w:rPr>
          <w:rFonts w:cs="Arial"/>
        </w:rPr>
        <w:t>Aufzahlung (Az) für Mehrfachverriegelung anstelle Standard-Schloss</w:t>
      </w:r>
    </w:p>
    <w:p w14:paraId="30490ACF" w14:textId="77777777" w:rsidR="000501C1" w:rsidRPr="00231CC1" w:rsidRDefault="000501C1" w:rsidP="002A0BAC">
      <w:pPr>
        <w:ind w:right="593"/>
        <w:jc w:val="both"/>
        <w:rPr>
          <w:rFonts w:ascii="Arial" w:hAnsi="Arial" w:cs="Arial"/>
        </w:rPr>
      </w:pPr>
      <w:r w:rsidRPr="00231CC1">
        <w:rPr>
          <w:rFonts w:ascii="Arial" w:hAnsi="Arial" w:cs="Arial"/>
        </w:rPr>
        <w:t>Mehrfachverriegelung Flachstulp 24 x 3, mit Hauptschloss und zwei Rundbolzen, DIN L+R einwärts bzw. auswärts öffnend verwendbar, Dornmaß 35 mm, 9 mm Drückernuß (mit Wechsel), Riegel mit 20 mm Ausschluss, inkl. Schließbleche U-Stulp 24 x 6 für die Haupt- und Nebenverriegelungen, Abdeckungen für die Nebenschließbleche, Kunststofffallenbügel und Befestigungsmittel</w:t>
      </w:r>
      <w:r w:rsidR="004A4FFC" w:rsidRPr="00231CC1">
        <w:rPr>
          <w:rFonts w:ascii="Arial" w:hAnsi="Arial" w:cs="Arial"/>
        </w:rPr>
        <w:t xml:space="preserve">. </w:t>
      </w:r>
    </w:p>
    <w:p w14:paraId="7D30817C" w14:textId="77777777" w:rsidR="000501C1" w:rsidRPr="00231CC1" w:rsidRDefault="000501C1" w:rsidP="002A0BAC">
      <w:pPr>
        <w:ind w:right="593"/>
        <w:rPr>
          <w:rFonts w:ascii="Arial" w:hAnsi="Arial" w:cs="Arial"/>
        </w:rPr>
      </w:pPr>
      <w:r w:rsidRPr="00231CC1">
        <w:rPr>
          <w:rFonts w:ascii="Arial" w:hAnsi="Arial" w:cs="Arial"/>
        </w:rPr>
        <w:t>Alle erforderlichen Änderungen in Füllung, Einlegeteilen etc. sind in die Aufpreis Position einzurechnen</w:t>
      </w:r>
    </w:p>
    <w:p w14:paraId="48E46D87" w14:textId="77777777" w:rsidR="00EF666B" w:rsidRPr="00231CC1" w:rsidRDefault="00EF666B" w:rsidP="002A0BAC">
      <w:pPr>
        <w:ind w:right="593"/>
        <w:rPr>
          <w:rFonts w:ascii="Arial" w:hAnsi="Arial" w:cs="Arial"/>
        </w:rPr>
      </w:pPr>
    </w:p>
    <w:p w14:paraId="7E4ABB11" w14:textId="77777777" w:rsidR="000501C1" w:rsidRPr="00231CC1" w:rsidRDefault="000501C1" w:rsidP="002A0BAC">
      <w:pPr>
        <w:ind w:right="593"/>
        <w:rPr>
          <w:rFonts w:ascii="Arial" w:hAnsi="Arial" w:cs="Arial"/>
        </w:rPr>
      </w:pPr>
      <w:r w:rsidRPr="00231CC1">
        <w:rPr>
          <w:rFonts w:ascii="Arial" w:hAnsi="Arial" w:cs="Arial"/>
        </w:rPr>
        <w:t>.............. ST               EP ..............................                GP   ..............................</w:t>
      </w:r>
    </w:p>
    <w:p w14:paraId="13F77204" w14:textId="77777777" w:rsidR="0005092A" w:rsidRPr="00231CC1" w:rsidRDefault="0005092A" w:rsidP="002A0BAC">
      <w:pPr>
        <w:pStyle w:val="berschrift1"/>
        <w:tabs>
          <w:tab w:val="left" w:pos="5670"/>
        </w:tabs>
        <w:ind w:right="593"/>
        <w:rPr>
          <w:rFonts w:cs="Arial"/>
        </w:rPr>
      </w:pPr>
      <w:r w:rsidRPr="00231CC1">
        <w:rPr>
          <w:rFonts w:cs="Arial"/>
        </w:rPr>
        <w:t xml:space="preserve">Aufzahlung (Az) für Ausführung </w:t>
      </w:r>
      <w:r w:rsidR="004A79E3" w:rsidRPr="00231CC1">
        <w:rPr>
          <w:rFonts w:cs="Arial"/>
        </w:rPr>
        <w:t>Paniks</w:t>
      </w:r>
      <w:r w:rsidR="00B43673" w:rsidRPr="00231CC1">
        <w:rPr>
          <w:rFonts w:cs="Arial"/>
        </w:rPr>
        <w:t>chloss</w:t>
      </w:r>
      <w:r w:rsidR="000501C1" w:rsidRPr="00231CC1">
        <w:rPr>
          <w:rFonts w:cs="Arial"/>
        </w:rPr>
        <w:t xml:space="preserve"> selbstverriegelnd</w:t>
      </w:r>
    </w:p>
    <w:p w14:paraId="16DDBA3B" w14:textId="77777777" w:rsidR="004A4FFC" w:rsidRPr="00231CC1" w:rsidRDefault="004A79E3" w:rsidP="004A4FFC">
      <w:pPr>
        <w:ind w:right="593"/>
        <w:jc w:val="both"/>
        <w:rPr>
          <w:rFonts w:ascii="Arial" w:hAnsi="Arial" w:cs="Arial"/>
        </w:rPr>
      </w:pPr>
      <w:r w:rsidRPr="00231CC1">
        <w:rPr>
          <w:rFonts w:ascii="Arial" w:hAnsi="Arial" w:cs="Arial"/>
        </w:rPr>
        <w:t xml:space="preserve">Selbstverriegelnde Panikschlösser verriegeln Türen selbsttätig nach jedem Schließen, mechanisch oder motorgesteuert, netzwerkfähig – Sicherheit in beiden Richtungen, komfortabel und sicher. Durch die Panikfunktion lässt sich die Tür jederzeit in Fluchtrichtung durch einfaches Betätigen des Türdrückers öffnen, des Weiteren ist eine mechanische Öffnung über den Profilzylinder von außen jederzeit möglich. </w:t>
      </w:r>
      <w:r w:rsidR="00180420" w:rsidRPr="00231CC1">
        <w:rPr>
          <w:rFonts w:ascii="Arial" w:hAnsi="Arial" w:cs="Arial"/>
        </w:rPr>
        <w:t xml:space="preserve"> </w:t>
      </w:r>
      <w:r w:rsidR="000501C1" w:rsidRPr="00231CC1">
        <w:rPr>
          <w:rFonts w:ascii="Arial" w:hAnsi="Arial" w:cs="Arial"/>
        </w:rPr>
        <w:t>Die Az. beinhaltet den Aufpreis der Ausführung (Panik B/Panik E) auf Selbstverriegelung inklusive erforderlicher verdeckt liegender Kabelübergänge.</w:t>
      </w:r>
      <w:r w:rsidR="004A4FFC" w:rsidRPr="00231CC1">
        <w:rPr>
          <w:rFonts w:ascii="Arial" w:hAnsi="Arial" w:cs="Arial"/>
        </w:rPr>
        <w:t xml:space="preserve"> </w:t>
      </w:r>
    </w:p>
    <w:p w14:paraId="533E1471" w14:textId="77777777" w:rsidR="0005092A" w:rsidRPr="00231CC1" w:rsidRDefault="0005092A" w:rsidP="004A4FFC">
      <w:pPr>
        <w:ind w:right="593"/>
        <w:jc w:val="both"/>
        <w:rPr>
          <w:rFonts w:ascii="Arial" w:hAnsi="Arial" w:cs="Arial"/>
        </w:rPr>
      </w:pPr>
      <w:r w:rsidRPr="00231CC1">
        <w:rPr>
          <w:rFonts w:ascii="Arial" w:hAnsi="Arial" w:cs="Arial"/>
        </w:rPr>
        <w:t>Alle erforderlichen Änderungen in Füllung, E</w:t>
      </w:r>
      <w:r w:rsidR="004A79E3" w:rsidRPr="00231CC1">
        <w:rPr>
          <w:rFonts w:ascii="Arial" w:hAnsi="Arial" w:cs="Arial"/>
        </w:rPr>
        <w:t xml:space="preserve">inlegeteilen </w:t>
      </w:r>
      <w:r w:rsidRPr="00231CC1">
        <w:rPr>
          <w:rFonts w:ascii="Arial" w:hAnsi="Arial" w:cs="Arial"/>
        </w:rPr>
        <w:t>sind in die Aufpreis Position einzurechnen</w:t>
      </w:r>
    </w:p>
    <w:p w14:paraId="0FA316EF" w14:textId="77777777" w:rsidR="00EF666B" w:rsidRPr="00231CC1" w:rsidRDefault="00EF666B" w:rsidP="002A0BAC">
      <w:pPr>
        <w:ind w:right="593"/>
        <w:rPr>
          <w:rFonts w:ascii="Arial" w:hAnsi="Arial" w:cs="Arial"/>
        </w:rPr>
      </w:pPr>
    </w:p>
    <w:p w14:paraId="7EB3872B" w14:textId="77777777" w:rsidR="0005092A" w:rsidRPr="00231CC1" w:rsidRDefault="0005092A" w:rsidP="002A0BAC">
      <w:pPr>
        <w:ind w:right="593"/>
        <w:rPr>
          <w:rFonts w:ascii="Arial" w:hAnsi="Arial" w:cs="Arial"/>
        </w:rPr>
      </w:pPr>
      <w:r w:rsidRPr="00231CC1">
        <w:rPr>
          <w:rFonts w:ascii="Arial" w:hAnsi="Arial" w:cs="Arial"/>
        </w:rPr>
        <w:t>.............. ST               EP ..............................                GP   ..............................</w:t>
      </w:r>
    </w:p>
    <w:p w14:paraId="48556D3D" w14:textId="77777777" w:rsidR="002A0BAC" w:rsidRPr="00231CC1" w:rsidRDefault="002A0BAC" w:rsidP="002A0BAC">
      <w:pPr>
        <w:pStyle w:val="berschrift1"/>
        <w:tabs>
          <w:tab w:val="left" w:pos="5670"/>
        </w:tabs>
        <w:ind w:right="593"/>
        <w:rPr>
          <w:rFonts w:cs="Arial"/>
        </w:rPr>
      </w:pPr>
      <w:r w:rsidRPr="00231CC1">
        <w:rPr>
          <w:rFonts w:cs="Arial"/>
        </w:rPr>
        <w:t>Aufzahlung (Az) für Ausführung Panik-Motorschloss, selbstverriegelnd – EN1125</w:t>
      </w:r>
    </w:p>
    <w:p w14:paraId="104C974D" w14:textId="77777777" w:rsidR="004A4FFC" w:rsidRPr="00231CC1" w:rsidRDefault="002A0BAC" w:rsidP="004A4FFC">
      <w:pPr>
        <w:ind w:right="593"/>
        <w:jc w:val="both"/>
        <w:rPr>
          <w:rFonts w:ascii="Arial" w:hAnsi="Arial" w:cs="Arial"/>
        </w:rPr>
      </w:pPr>
      <w:r w:rsidRPr="00231CC1">
        <w:rPr>
          <w:rFonts w:ascii="Arial" w:hAnsi="Arial" w:cs="Arial"/>
        </w:rPr>
        <w:t xml:space="preserve">Panik-Motorschlösser bieten erhöhten Komfort durch motorische Entriegelung. Durch die Panikfunktion ist die Tür von innen mit einem Handgriff schnell zu öffnen, die mechanische Selbstverriegelung sorgt anschließend für einen sicheren Verschluss sobald die Tür zufällt. </w:t>
      </w:r>
      <w:r w:rsidR="004A4FFC" w:rsidRPr="00231CC1">
        <w:rPr>
          <w:rFonts w:ascii="Arial" w:hAnsi="Arial" w:cs="Arial"/>
        </w:rPr>
        <w:t>Eine Änderung des Drückerbeschlags auf C-Form oder U-Form ist einzurechnen.</w:t>
      </w:r>
    </w:p>
    <w:p w14:paraId="65552C27" w14:textId="77777777" w:rsidR="002A0BAC" w:rsidRPr="00231CC1" w:rsidRDefault="002A0BAC" w:rsidP="002A0BAC">
      <w:pPr>
        <w:ind w:right="593"/>
        <w:jc w:val="both"/>
        <w:rPr>
          <w:rFonts w:ascii="Arial" w:hAnsi="Arial" w:cs="Arial"/>
          <w:b/>
        </w:rPr>
      </w:pPr>
      <w:r w:rsidRPr="00231CC1">
        <w:rPr>
          <w:rFonts w:ascii="Arial" w:hAnsi="Arial" w:cs="Arial"/>
          <w:b/>
        </w:rPr>
        <w:t xml:space="preserve">Ausführung für Flucht- und Rettungswege für öffentliche Bereiche (Panikstange nach EN1125) </w:t>
      </w:r>
    </w:p>
    <w:p w14:paraId="0F8BC371" w14:textId="77777777" w:rsidR="002A0BAC" w:rsidRPr="00231CC1" w:rsidRDefault="002A0BAC" w:rsidP="002A0BAC">
      <w:pPr>
        <w:ind w:right="593"/>
        <w:rPr>
          <w:rFonts w:ascii="Arial" w:hAnsi="Arial" w:cs="Arial"/>
        </w:rPr>
      </w:pPr>
    </w:p>
    <w:p w14:paraId="7FD56F68" w14:textId="77777777" w:rsidR="002A0BAC" w:rsidRPr="00231CC1" w:rsidRDefault="002A0BAC" w:rsidP="002A0BAC">
      <w:pPr>
        <w:ind w:right="593"/>
        <w:rPr>
          <w:rFonts w:ascii="Arial" w:hAnsi="Arial" w:cs="Arial"/>
        </w:rPr>
      </w:pPr>
      <w:r w:rsidRPr="00231CC1">
        <w:rPr>
          <w:rFonts w:ascii="Arial" w:hAnsi="Arial" w:cs="Arial"/>
        </w:rPr>
        <w:t>.............. ST               EP ..............................                GP   ..............................</w:t>
      </w:r>
    </w:p>
    <w:p w14:paraId="3A1FF32D" w14:textId="77777777" w:rsidR="002A0BAC" w:rsidRPr="00231CC1" w:rsidRDefault="002A0BAC" w:rsidP="002A0BAC">
      <w:pPr>
        <w:pStyle w:val="berschrift1"/>
        <w:tabs>
          <w:tab w:val="left" w:pos="5670"/>
        </w:tabs>
        <w:ind w:right="593"/>
        <w:rPr>
          <w:rFonts w:cs="Arial"/>
        </w:rPr>
      </w:pPr>
      <w:r w:rsidRPr="00231CC1">
        <w:rPr>
          <w:rFonts w:cs="Arial"/>
        </w:rPr>
        <w:t>Aufzahlung (Az) für Ausführung Panik-Motorschloss, selbstverriegelnd – EN179</w:t>
      </w:r>
    </w:p>
    <w:p w14:paraId="76C0CBB4" w14:textId="77777777" w:rsidR="004A4FFC" w:rsidRPr="00231CC1" w:rsidRDefault="002A0BAC" w:rsidP="004A4FFC">
      <w:pPr>
        <w:ind w:right="593"/>
        <w:jc w:val="both"/>
        <w:rPr>
          <w:rFonts w:ascii="Arial" w:hAnsi="Arial" w:cs="Arial"/>
        </w:rPr>
      </w:pPr>
      <w:r w:rsidRPr="00231CC1">
        <w:rPr>
          <w:rFonts w:ascii="Arial" w:hAnsi="Arial" w:cs="Arial"/>
        </w:rPr>
        <w:t>Panik-Motorschlösser bieten erhöhten Komfort durch motorische Entriegelung. Durch die Panikfunktion ist die Tür von innen mit einem Handgriff schnell zu öffnen, die mechanische Selbstverriegelung sorgt anschließend für einen sicheren Verschluss sobald die Tür zufällt. Einsatz in Flucht- und Rettungswegen</w:t>
      </w:r>
      <w:r w:rsidR="004A4FFC" w:rsidRPr="00231CC1">
        <w:rPr>
          <w:rFonts w:ascii="Arial" w:hAnsi="Arial" w:cs="Arial"/>
        </w:rPr>
        <w:t>. Eine Änderung des Drückerbeschlags auf C-Form oder U-Form ist einzurechnen.</w:t>
      </w:r>
    </w:p>
    <w:p w14:paraId="5D53A7BC" w14:textId="77777777" w:rsidR="002A0BAC" w:rsidRPr="00EF666B" w:rsidRDefault="002A0BAC" w:rsidP="002A0BAC">
      <w:pPr>
        <w:ind w:right="593"/>
        <w:jc w:val="both"/>
        <w:rPr>
          <w:b/>
        </w:rPr>
      </w:pPr>
      <w:r w:rsidRPr="00231CC1">
        <w:rPr>
          <w:rFonts w:ascii="Arial" w:hAnsi="Arial" w:cs="Arial"/>
        </w:rPr>
        <w:t xml:space="preserve"> </w:t>
      </w:r>
      <w:r w:rsidRPr="00231CC1">
        <w:rPr>
          <w:rFonts w:ascii="Arial" w:hAnsi="Arial" w:cs="Arial"/>
          <w:b/>
        </w:rPr>
        <w:t>Ausführung für nicht-öffentliche Bereiche (Panikdrücker nach EN179)</w:t>
      </w:r>
      <w:r w:rsidRPr="00EF666B">
        <w:rPr>
          <w:rFonts w:ascii="Arial" w:hAnsi="Arial" w:cs="Arial"/>
          <w:b/>
        </w:rPr>
        <w:t xml:space="preserve"> </w:t>
      </w:r>
    </w:p>
    <w:p w14:paraId="6D56AE23" w14:textId="77777777" w:rsidR="002A0BAC" w:rsidRDefault="002A0BAC" w:rsidP="002A0BAC">
      <w:pPr>
        <w:ind w:right="593"/>
        <w:rPr>
          <w:rFonts w:ascii="Arial" w:hAnsi="Arial" w:cs="Arial"/>
        </w:rPr>
      </w:pPr>
    </w:p>
    <w:p w14:paraId="31636290" w14:textId="77777777" w:rsidR="002A0BAC" w:rsidRPr="00163D56" w:rsidRDefault="002A0BAC" w:rsidP="002A0BAC">
      <w:pPr>
        <w:ind w:right="593"/>
        <w:rPr>
          <w:rFonts w:ascii="Arial" w:hAnsi="Arial" w:cs="Arial"/>
        </w:rPr>
      </w:pPr>
      <w:r w:rsidRPr="00163D56">
        <w:rPr>
          <w:rFonts w:ascii="Arial" w:hAnsi="Arial" w:cs="Arial"/>
        </w:rPr>
        <w:lastRenderedPageBreak/>
        <w:t>.............. ST               EP ..............................                GP   ..............................</w:t>
      </w:r>
    </w:p>
    <w:p w14:paraId="4CC8ECE1" w14:textId="77777777" w:rsidR="002A0BAC" w:rsidRDefault="002A0BAC" w:rsidP="002A0BAC">
      <w:pPr>
        <w:ind w:right="593"/>
        <w:rPr>
          <w:rFonts w:ascii="Arial" w:hAnsi="Arial" w:cs="Arial"/>
        </w:rPr>
      </w:pPr>
    </w:p>
    <w:p w14:paraId="533440EA" w14:textId="77777777" w:rsidR="002A0BAC" w:rsidRPr="00163D56" w:rsidRDefault="002A0BAC" w:rsidP="002A0BAC">
      <w:pPr>
        <w:pStyle w:val="berschrift1"/>
        <w:tabs>
          <w:tab w:val="left" w:pos="5670"/>
        </w:tabs>
        <w:ind w:right="593"/>
        <w:rPr>
          <w:rFonts w:cs="Arial"/>
        </w:rPr>
      </w:pPr>
      <w:r>
        <w:rPr>
          <w:rFonts w:cs="Arial"/>
        </w:rPr>
        <w:t>A</w:t>
      </w:r>
      <w:r w:rsidRPr="00163D56">
        <w:rPr>
          <w:rFonts w:cs="Arial"/>
        </w:rPr>
        <w:t xml:space="preserve">ufzahlung (Az) für </w:t>
      </w:r>
      <w:r>
        <w:rPr>
          <w:rFonts w:cs="Arial"/>
        </w:rPr>
        <w:t>E-Öffner als Ruhestromöffner</w:t>
      </w:r>
    </w:p>
    <w:p w14:paraId="16AB2E4C" w14:textId="77777777" w:rsidR="002A0BAC" w:rsidRDefault="002A0BAC" w:rsidP="002A0BAC">
      <w:pPr>
        <w:ind w:right="593"/>
      </w:pPr>
      <w:r>
        <w:t>Einbau eines</w:t>
      </w:r>
      <w:r w:rsidRPr="00EF543A">
        <w:t xml:space="preserve"> speziell für die Anwendung zur Verriegelung von Türen in Rettungswegen konzipierte</w:t>
      </w:r>
      <w:r>
        <w:t>n</w:t>
      </w:r>
      <w:r w:rsidRPr="00EF543A">
        <w:t xml:space="preserve"> Ruhestrom-Türöffner mit seinen geringen Einbaumaßen</w:t>
      </w:r>
      <w:r>
        <w:t xml:space="preserve">, </w:t>
      </w:r>
      <w:r w:rsidRPr="00EF543A">
        <w:t>Dauerstromfest über gesamten Spannungsbereich</w:t>
      </w:r>
      <w:r>
        <w:t xml:space="preserve">, Vorlastmodus einstellbar, </w:t>
      </w:r>
      <w:proofErr w:type="spellStart"/>
      <w:r>
        <w:t>integierte</w:t>
      </w:r>
      <w:proofErr w:type="spellEnd"/>
      <w:r>
        <w:t xml:space="preserve"> Supressordiode. </w:t>
      </w:r>
      <w:proofErr w:type="spellStart"/>
      <w:r>
        <w:t>z.b.</w:t>
      </w:r>
      <w:proofErr w:type="spellEnd"/>
      <w:r>
        <w:t xml:space="preserve"> effeff332 oder gleichwertig</w:t>
      </w:r>
    </w:p>
    <w:p w14:paraId="401BD28E" w14:textId="77777777" w:rsidR="002A0BAC" w:rsidRPr="00163D56" w:rsidRDefault="002A0BAC" w:rsidP="002A0BAC">
      <w:pPr>
        <w:ind w:right="593"/>
      </w:pPr>
      <w:r>
        <w:t>Verdeckt liegende Kabelübergänge sind in den Einheitspreis eingerechnet.</w:t>
      </w:r>
    </w:p>
    <w:p w14:paraId="06696D3A" w14:textId="77777777" w:rsidR="002A0BAC" w:rsidRPr="00163D56" w:rsidRDefault="002A0BAC" w:rsidP="002A0BAC">
      <w:pPr>
        <w:ind w:right="593"/>
      </w:pPr>
      <w:r w:rsidRPr="00163D56">
        <w:t xml:space="preserve">Alle erforderlichen Änderungen in Füllung, Einlegeteilen </w:t>
      </w:r>
      <w:r>
        <w:t xml:space="preserve">etc. </w:t>
      </w:r>
      <w:r w:rsidRPr="00163D56">
        <w:t>sind in die Aufpreis Position einzurechnen</w:t>
      </w:r>
    </w:p>
    <w:p w14:paraId="1590032B" w14:textId="77777777" w:rsidR="002A0BAC" w:rsidRPr="00163D56" w:rsidRDefault="002A0BAC" w:rsidP="002A0BAC">
      <w:pPr>
        <w:ind w:right="593"/>
      </w:pPr>
    </w:p>
    <w:p w14:paraId="50D64BD5" w14:textId="77777777" w:rsidR="002A0BAC" w:rsidRPr="00163D56" w:rsidRDefault="002A0BAC" w:rsidP="002A0BAC">
      <w:pPr>
        <w:ind w:right="593"/>
        <w:rPr>
          <w:rFonts w:ascii="Arial" w:hAnsi="Arial" w:cs="Arial"/>
        </w:rPr>
      </w:pPr>
      <w:r w:rsidRPr="00163D56">
        <w:rPr>
          <w:rFonts w:ascii="Arial" w:hAnsi="Arial" w:cs="Arial"/>
        </w:rPr>
        <w:t>.............. ST               EP ..............................                GP   ..............................</w:t>
      </w:r>
    </w:p>
    <w:p w14:paraId="48280198" w14:textId="77777777" w:rsidR="002A0BAC" w:rsidRDefault="002A0BAC" w:rsidP="002A0BAC">
      <w:pPr>
        <w:pStyle w:val="berschrift1"/>
        <w:tabs>
          <w:tab w:val="left" w:pos="5670"/>
        </w:tabs>
        <w:ind w:right="593"/>
        <w:rPr>
          <w:rFonts w:cs="Arial"/>
        </w:rPr>
      </w:pPr>
      <w:r>
        <w:rPr>
          <w:rFonts w:cs="Arial"/>
        </w:rPr>
        <w:t>A</w:t>
      </w:r>
      <w:r w:rsidRPr="00163D56">
        <w:rPr>
          <w:rFonts w:cs="Arial"/>
        </w:rPr>
        <w:t xml:space="preserve">ufzahlung (Az) für </w:t>
      </w:r>
      <w:r>
        <w:rPr>
          <w:rFonts w:cs="Arial"/>
        </w:rPr>
        <w:t xml:space="preserve">einen Riegelschaltkontakt </w:t>
      </w:r>
    </w:p>
    <w:p w14:paraId="41D20E8B" w14:textId="77777777" w:rsidR="002A0BAC" w:rsidRPr="00F0762C" w:rsidRDefault="002A0BAC" w:rsidP="002A0BAC">
      <w:pPr>
        <w:autoSpaceDE w:val="0"/>
        <w:autoSpaceDN w:val="0"/>
        <w:adjustRightInd w:val="0"/>
        <w:ind w:right="593"/>
      </w:pPr>
      <w:r w:rsidRPr="00F0762C">
        <w:rPr>
          <w:rFonts w:ascii="Arial" w:hAnsi="Arial" w:cs="Arial"/>
          <w:lang w:val="de-AT" w:eastAsia="de-DE"/>
        </w:rPr>
        <w:t xml:space="preserve">Riegelschaltkontakt, Riegelüberwachung im Schließblech einschließlich erforderlichem Kabel, </w:t>
      </w:r>
      <w:r w:rsidRPr="00F0762C">
        <w:rPr>
          <w:rFonts w:ascii="Arial,Bold" w:hAnsi="Arial,Bold" w:cs="Arial,Bold"/>
          <w:b/>
          <w:bCs/>
          <w:lang w:val="de-AT" w:eastAsia="de-DE"/>
        </w:rPr>
        <w:t>VDS-Klasse C</w:t>
      </w:r>
      <w:r w:rsidRPr="00F0762C">
        <w:rPr>
          <w:rFonts w:ascii="Arial" w:hAnsi="Arial" w:cs="Arial"/>
          <w:lang w:val="de-AT" w:eastAsia="de-DE"/>
        </w:rPr>
        <w:t>, Kontaktbelastbarkeit: max. 3 W / VA, Schaltspannung: max. 30 VDC Schutzstrom: max. 300 mA, Kontakt als Wechsler</w:t>
      </w:r>
    </w:p>
    <w:p w14:paraId="3284BAAC" w14:textId="77777777" w:rsidR="002A0BAC" w:rsidRDefault="002A0BAC" w:rsidP="002A0BAC">
      <w:pPr>
        <w:ind w:right="593"/>
      </w:pPr>
      <w:r w:rsidRPr="00163D56">
        <w:t xml:space="preserve">Alle erforderlichen Änderungen in Füllung, Einlegeteilen </w:t>
      </w:r>
      <w:r>
        <w:t xml:space="preserve">etc. </w:t>
      </w:r>
      <w:r w:rsidRPr="00163D56">
        <w:t>sind in die Aufpreis Position einzurechnen</w:t>
      </w:r>
    </w:p>
    <w:p w14:paraId="28FA1999" w14:textId="77777777" w:rsidR="002A0BAC" w:rsidRDefault="002A0BAC" w:rsidP="002A0BAC">
      <w:pPr>
        <w:tabs>
          <w:tab w:val="left" w:pos="2410"/>
          <w:tab w:val="left" w:pos="6379"/>
        </w:tabs>
        <w:ind w:right="593"/>
        <w:rPr>
          <w:rFonts w:ascii="Arial" w:hAnsi="Arial" w:cs="Arial"/>
        </w:rPr>
      </w:pPr>
    </w:p>
    <w:p w14:paraId="1DB4D681" w14:textId="77777777" w:rsidR="002A0BAC" w:rsidRPr="00163D56" w:rsidRDefault="002A0BAC" w:rsidP="002A0BAC">
      <w:pPr>
        <w:ind w:right="593"/>
      </w:pPr>
    </w:p>
    <w:p w14:paraId="3D95D720" w14:textId="77777777" w:rsidR="002A0BAC" w:rsidRPr="00163D56" w:rsidRDefault="002A0BAC" w:rsidP="002A0BAC">
      <w:pPr>
        <w:ind w:right="593"/>
        <w:rPr>
          <w:rFonts w:ascii="Arial" w:hAnsi="Arial" w:cs="Arial"/>
        </w:rPr>
      </w:pPr>
      <w:r w:rsidRPr="00163D56">
        <w:rPr>
          <w:rFonts w:ascii="Arial" w:hAnsi="Arial" w:cs="Arial"/>
        </w:rPr>
        <w:t>.............. ST               EP ..............................                GP   ..............................</w:t>
      </w:r>
    </w:p>
    <w:p w14:paraId="386AAC4F" w14:textId="77777777" w:rsidR="00DD7A15" w:rsidRPr="005D1BCD" w:rsidRDefault="00DD7A15" w:rsidP="003E3632">
      <w:pPr>
        <w:pStyle w:val="berschrift1"/>
        <w:numPr>
          <w:ilvl w:val="0"/>
          <w:numId w:val="15"/>
        </w:numPr>
        <w:pBdr>
          <w:top w:val="single" w:sz="4" w:space="1" w:color="auto"/>
          <w:left w:val="single" w:sz="4" w:space="4" w:color="auto"/>
          <w:bottom w:val="single" w:sz="4" w:space="1" w:color="auto"/>
          <w:right w:val="single" w:sz="4" w:space="4" w:color="auto"/>
        </w:pBdr>
        <w:shd w:val="clear" w:color="auto" w:fill="D9D9D9" w:themeFill="background1" w:themeFillShade="D9"/>
        <w:tabs>
          <w:tab w:val="left" w:pos="5670"/>
        </w:tabs>
        <w:ind w:right="593" w:hanging="720"/>
        <w:rPr>
          <w:rFonts w:cs="Arial"/>
        </w:rPr>
      </w:pPr>
      <w:r w:rsidRPr="005D1BCD">
        <w:rPr>
          <w:rFonts w:cs="Arial"/>
        </w:rPr>
        <w:t>Flucht</w:t>
      </w:r>
      <w:r>
        <w:rPr>
          <w:rFonts w:cs="Arial"/>
        </w:rPr>
        <w:t xml:space="preserve"> - Beschläge</w:t>
      </w:r>
    </w:p>
    <w:p w14:paraId="6F6129B0" w14:textId="77777777" w:rsidR="00DD7A15" w:rsidRDefault="00DD7A15" w:rsidP="00DD7A15">
      <w:pPr>
        <w:pStyle w:val="berschrift1"/>
        <w:tabs>
          <w:tab w:val="left" w:pos="5670"/>
        </w:tabs>
        <w:ind w:right="452"/>
        <w:jc w:val="both"/>
        <w:rPr>
          <w:rFonts w:cs="Arial"/>
        </w:rPr>
      </w:pPr>
      <w:r>
        <w:rPr>
          <w:rFonts w:cs="Arial"/>
        </w:rPr>
        <w:t xml:space="preserve">Vorbemerkung (Definition EN179 / EN1125 sowie PANIK E / PANIK B): </w:t>
      </w:r>
    </w:p>
    <w:p w14:paraId="7D8940B7" w14:textId="77777777" w:rsidR="00DD7A15" w:rsidRPr="005214D5" w:rsidRDefault="00DD7A15" w:rsidP="00DD7A15"/>
    <w:p w14:paraId="1584AF62" w14:textId="77777777" w:rsidR="00DD7A15" w:rsidRPr="005214D5" w:rsidRDefault="00DD7A15" w:rsidP="00DD7A15">
      <w:pPr>
        <w:ind w:right="452"/>
        <w:jc w:val="both"/>
        <w:rPr>
          <w:rFonts w:ascii="Arial" w:hAnsi="Arial" w:cs="Arial"/>
          <w:b/>
        </w:rPr>
      </w:pPr>
      <w:r w:rsidRPr="005214D5">
        <w:rPr>
          <w:rFonts w:ascii="Arial" w:hAnsi="Arial" w:cs="Arial"/>
          <w:b/>
          <w:noProof/>
          <w:lang w:val="de-AT"/>
        </w:rPr>
        <w:drawing>
          <wp:anchor distT="0" distB="0" distL="114300" distR="114300" simplePos="0" relativeHeight="251675648" behindDoc="0" locked="0" layoutInCell="1" allowOverlap="1" wp14:anchorId="5D9AB996" wp14:editId="13CE8883">
            <wp:simplePos x="0" y="0"/>
            <wp:positionH relativeFrom="margin">
              <wp:align>right</wp:align>
            </wp:positionH>
            <wp:positionV relativeFrom="paragraph">
              <wp:posOffset>5715</wp:posOffset>
            </wp:positionV>
            <wp:extent cx="670000" cy="1080000"/>
            <wp:effectExtent l="0" t="0" r="0" b="6350"/>
            <wp:wrapSquare wrapText="bothSides"/>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70000" cy="1080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214D5">
        <w:rPr>
          <w:rFonts w:ascii="Arial" w:hAnsi="Arial" w:cs="Arial"/>
          <w:b/>
          <w:bCs/>
          <w:noProof/>
          <w:lang w:val="de-AT"/>
        </w:rPr>
        <w:drawing>
          <wp:anchor distT="0" distB="0" distL="114300" distR="114300" simplePos="0" relativeHeight="251673600" behindDoc="0" locked="0" layoutInCell="1" allowOverlap="1" wp14:anchorId="7557B4F8" wp14:editId="40C694D1">
            <wp:simplePos x="0" y="0"/>
            <wp:positionH relativeFrom="margin">
              <wp:posOffset>5056505</wp:posOffset>
            </wp:positionH>
            <wp:positionV relativeFrom="paragraph">
              <wp:posOffset>6985</wp:posOffset>
            </wp:positionV>
            <wp:extent cx="775970" cy="1079500"/>
            <wp:effectExtent l="0" t="0" r="5080" b="6350"/>
            <wp:wrapSquare wrapText="bothSides"/>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75970" cy="10795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214D5">
        <w:rPr>
          <w:rFonts w:ascii="Arial" w:hAnsi="Arial" w:cs="Arial"/>
          <w:b/>
        </w:rPr>
        <w:t>Fluchttüre Panik B</w:t>
      </w:r>
      <w:r>
        <w:rPr>
          <w:rFonts w:cs="Arial"/>
        </w:rPr>
        <w:t xml:space="preserve"> </w:t>
      </w:r>
      <w:r w:rsidRPr="005214D5">
        <w:rPr>
          <w:rFonts w:cs="Arial"/>
        </w:rPr>
        <w:t>(</w:t>
      </w:r>
      <w:r w:rsidRPr="005214D5">
        <w:rPr>
          <w:rFonts w:ascii="Arial" w:hAnsi="Arial" w:cs="Arial"/>
          <w:bCs/>
        </w:rPr>
        <w:t>Für Türen, die zeitweise einen Durchgang von innen und außen ermöglichen müssen)</w:t>
      </w:r>
    </w:p>
    <w:p w14:paraId="1E4902AB" w14:textId="77777777" w:rsidR="00DD7A15" w:rsidRDefault="00DD7A15" w:rsidP="00DD7A15">
      <w:pPr>
        <w:ind w:right="452"/>
        <w:jc w:val="both"/>
        <w:rPr>
          <w:rFonts w:ascii="Arial" w:hAnsi="Arial" w:cs="Arial"/>
        </w:rPr>
      </w:pPr>
      <w:r w:rsidRPr="00651904">
        <w:rPr>
          <w:rFonts w:ascii="Arial" w:hAnsi="Arial" w:cs="Arial"/>
        </w:rPr>
        <w:t>Die Tür ist beidseitig mit Türdrückern ausgerüstet. Die abgesperrte Tür kann von innen immer geöffnet werden (Panikfunktion). Der äußere Drücker ist in der Regel ausgekup</w:t>
      </w:r>
      <w:r w:rsidRPr="00651904">
        <w:rPr>
          <w:rFonts w:ascii="Arial" w:hAnsi="Arial" w:cs="Arial"/>
        </w:rPr>
        <w:softHyphen/>
        <w:t>pelt in Leerlauffunktion. Durch Entriegeln mit einem Schlüssel wird die Normalfunktion erreicht, so dass die Tür von innen und außen zu öffnen ist.</w:t>
      </w:r>
    </w:p>
    <w:p w14:paraId="71F81935" w14:textId="77777777" w:rsidR="00DD7A15" w:rsidRPr="005214D5" w:rsidRDefault="00DD7A15" w:rsidP="00DD7A15">
      <w:pPr>
        <w:ind w:right="452"/>
        <w:jc w:val="both"/>
        <w:rPr>
          <w:rFonts w:ascii="Arial" w:hAnsi="Arial" w:cs="Arial"/>
        </w:rPr>
      </w:pPr>
      <w:r w:rsidRPr="00651904">
        <w:rPr>
          <w:rFonts w:ascii="Arial" w:hAnsi="Arial" w:cs="Arial"/>
          <w:b/>
        </w:rPr>
        <w:t>EN179</w:t>
      </w:r>
      <w:r>
        <w:rPr>
          <w:rFonts w:ascii="Arial" w:hAnsi="Arial" w:cs="Arial"/>
          <w:b/>
        </w:rPr>
        <w:t xml:space="preserve">: </w:t>
      </w:r>
      <w:r>
        <w:rPr>
          <w:rFonts w:ascii="Arial" w:hAnsi="Arial" w:cs="Arial"/>
        </w:rPr>
        <w:t xml:space="preserve">beidseitig Drücker; </w:t>
      </w:r>
      <w:r w:rsidRPr="005214D5">
        <w:rPr>
          <w:rFonts w:ascii="Arial" w:hAnsi="Arial" w:cs="Arial"/>
        </w:rPr>
        <w:t>Für Bereiche in denen Personen den Fluchtweg kennen</w:t>
      </w:r>
    </w:p>
    <w:p w14:paraId="55EC0435" w14:textId="77777777" w:rsidR="00DD7A15" w:rsidRDefault="00DD7A15" w:rsidP="00DD7A15">
      <w:pPr>
        <w:ind w:right="452"/>
        <w:jc w:val="both"/>
        <w:rPr>
          <w:rFonts w:ascii="Arial" w:hAnsi="Arial" w:cs="Arial"/>
        </w:rPr>
      </w:pPr>
      <w:r w:rsidRPr="00651904">
        <w:rPr>
          <w:rFonts w:ascii="Arial" w:hAnsi="Arial" w:cs="Arial"/>
          <w:b/>
        </w:rPr>
        <w:t>EN1125</w:t>
      </w:r>
      <w:r>
        <w:rPr>
          <w:rFonts w:ascii="Arial" w:hAnsi="Arial" w:cs="Arial"/>
          <w:b/>
        </w:rPr>
        <w:t>:</w:t>
      </w:r>
      <w:r>
        <w:rPr>
          <w:rFonts w:ascii="Arial" w:hAnsi="Arial" w:cs="Arial"/>
        </w:rPr>
        <w:t xml:space="preserve"> Außen Drücker, Innen Panikstange.</w:t>
      </w:r>
      <w:r w:rsidRPr="00651904">
        <w:rPr>
          <w:rFonts w:ascii="Arial" w:hAnsi="Arial" w:cs="Arial"/>
          <w:b/>
        </w:rPr>
        <w:t xml:space="preserve"> </w:t>
      </w:r>
      <w:r>
        <w:rPr>
          <w:rFonts w:ascii="Arial" w:hAnsi="Arial" w:cs="Arial"/>
          <w:b/>
        </w:rPr>
        <w:t>F</w:t>
      </w:r>
      <w:r w:rsidRPr="00F120A6">
        <w:rPr>
          <w:rFonts w:ascii="Arial" w:hAnsi="Arial" w:cs="Arial"/>
          <w:b/>
        </w:rPr>
        <w:t>ür öffentliche Bereiche</w:t>
      </w:r>
    </w:p>
    <w:p w14:paraId="5A6A4C21" w14:textId="77777777" w:rsidR="00DD7A15" w:rsidRDefault="00DD7A15" w:rsidP="00DD7A15">
      <w:pPr>
        <w:ind w:right="452"/>
        <w:jc w:val="both"/>
        <w:rPr>
          <w:rFonts w:ascii="Arial" w:hAnsi="Arial" w:cs="Arial"/>
          <w:strike/>
        </w:rPr>
      </w:pPr>
      <w:r w:rsidRPr="00503AB6">
        <w:rPr>
          <w:rFonts w:ascii="Arial" w:hAnsi="Arial" w:cs="Arial"/>
          <w:strike/>
        </w:rPr>
        <w:t xml:space="preserve"> </w:t>
      </w:r>
    </w:p>
    <w:p w14:paraId="3AF776E3" w14:textId="77777777" w:rsidR="00DD7A15" w:rsidRPr="00F120A6" w:rsidRDefault="00DD7A15" w:rsidP="00DD7A15">
      <w:pPr>
        <w:ind w:right="452"/>
        <w:jc w:val="both"/>
        <w:rPr>
          <w:rFonts w:ascii="Arial" w:hAnsi="Arial" w:cs="Arial"/>
        </w:rPr>
      </w:pPr>
      <w:r w:rsidRPr="00651904">
        <w:rPr>
          <w:rFonts w:ascii="Arial" w:hAnsi="Arial" w:cs="Arial"/>
          <w:b/>
          <w:noProof/>
          <w:lang w:val="de-AT"/>
        </w:rPr>
        <w:drawing>
          <wp:anchor distT="0" distB="0" distL="114300" distR="114300" simplePos="0" relativeHeight="251674624" behindDoc="0" locked="0" layoutInCell="1" allowOverlap="1" wp14:anchorId="1D47E02F" wp14:editId="69701EC6">
            <wp:simplePos x="0" y="0"/>
            <wp:positionH relativeFrom="margin">
              <wp:posOffset>5097153</wp:posOffset>
            </wp:positionH>
            <wp:positionV relativeFrom="paragraph">
              <wp:posOffset>4445</wp:posOffset>
            </wp:positionV>
            <wp:extent cx="710886" cy="1080000"/>
            <wp:effectExtent l="0" t="0" r="0" b="6350"/>
            <wp:wrapSquare wrapText="bothSides"/>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710886" cy="1080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F120A6">
        <w:rPr>
          <w:rFonts w:cs="Arial"/>
          <w:noProof/>
          <w:lang w:val="de-AT"/>
        </w:rPr>
        <w:drawing>
          <wp:anchor distT="0" distB="0" distL="114300" distR="114300" simplePos="0" relativeHeight="251676672" behindDoc="0" locked="0" layoutInCell="1" allowOverlap="1" wp14:anchorId="0D597883" wp14:editId="3C70E041">
            <wp:simplePos x="0" y="0"/>
            <wp:positionH relativeFrom="margin">
              <wp:align>right</wp:align>
            </wp:positionH>
            <wp:positionV relativeFrom="paragraph">
              <wp:posOffset>5080</wp:posOffset>
            </wp:positionV>
            <wp:extent cx="660400" cy="1136650"/>
            <wp:effectExtent l="0" t="0" r="6350" b="6350"/>
            <wp:wrapSquare wrapText="bothSides"/>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8">
                      <a:extLst>
                        <a:ext uri="{28A0092B-C50C-407E-A947-70E740481C1C}">
                          <a14:useLocalDpi xmlns:a14="http://schemas.microsoft.com/office/drawing/2010/main" val="0"/>
                        </a:ext>
                      </a:extLst>
                    </a:blip>
                    <a:srcRect t="4773"/>
                    <a:stretch/>
                  </pic:blipFill>
                  <pic:spPr bwMode="auto">
                    <a:xfrm>
                      <a:off x="0" y="0"/>
                      <a:ext cx="660400" cy="11366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651904">
        <w:rPr>
          <w:rFonts w:ascii="Arial" w:hAnsi="Arial" w:cs="Arial"/>
          <w:b/>
        </w:rPr>
        <w:t>Fluchttüre Panik E</w:t>
      </w:r>
      <w:r>
        <w:rPr>
          <w:rFonts w:ascii="Arial" w:hAnsi="Arial" w:cs="Arial"/>
          <w:b/>
        </w:rPr>
        <w:t xml:space="preserve"> </w:t>
      </w:r>
      <w:r w:rsidRPr="00651904">
        <w:rPr>
          <w:rFonts w:ascii="Arial" w:hAnsi="Arial" w:cs="Arial"/>
        </w:rPr>
        <w:t>(</w:t>
      </w:r>
      <w:r w:rsidRPr="00651904">
        <w:rPr>
          <w:rFonts w:ascii="Arial" w:hAnsi="Arial" w:cs="Arial"/>
          <w:bCs/>
        </w:rPr>
        <w:t>Für Türen, die von außen nur mit dem Schlüssel geöffnet werden sollen)</w:t>
      </w:r>
    </w:p>
    <w:p w14:paraId="4298C7B1" w14:textId="77777777" w:rsidR="00DD7A15" w:rsidRDefault="00DD7A15" w:rsidP="00DD7A15">
      <w:pPr>
        <w:ind w:right="452"/>
        <w:jc w:val="both"/>
        <w:rPr>
          <w:rFonts w:ascii="Arial" w:hAnsi="Arial" w:cs="Arial"/>
        </w:rPr>
      </w:pPr>
      <w:r w:rsidRPr="00F120A6">
        <w:rPr>
          <w:rFonts w:ascii="Arial" w:hAnsi="Arial" w:cs="Arial"/>
        </w:rPr>
        <w:t>Die Tür ist innen mit einem Drücker und außen mit einem feststehenden Knopf ausge</w:t>
      </w:r>
      <w:r w:rsidRPr="00F120A6">
        <w:rPr>
          <w:rFonts w:ascii="Arial" w:hAnsi="Arial" w:cs="Arial"/>
        </w:rPr>
        <w:softHyphen/>
        <w:t>stattet. Die abgesperrte Tür kann von innen immer über die Anti-Panikfunktion geöff</w:t>
      </w:r>
      <w:r w:rsidRPr="00F120A6">
        <w:rPr>
          <w:rFonts w:ascii="Arial" w:hAnsi="Arial" w:cs="Arial"/>
        </w:rPr>
        <w:softHyphen/>
        <w:t xml:space="preserve">net werden - von außen nur mit einem Schlüssel. </w:t>
      </w:r>
    </w:p>
    <w:p w14:paraId="7A31BA59" w14:textId="77777777" w:rsidR="00DD7A15" w:rsidRPr="005214D5" w:rsidRDefault="00DD7A15" w:rsidP="00DD7A15">
      <w:pPr>
        <w:ind w:right="452"/>
        <w:jc w:val="both"/>
        <w:rPr>
          <w:rFonts w:ascii="Arial" w:hAnsi="Arial" w:cs="Arial"/>
        </w:rPr>
      </w:pPr>
      <w:r w:rsidRPr="00651904">
        <w:rPr>
          <w:rFonts w:ascii="Arial" w:hAnsi="Arial" w:cs="Arial"/>
          <w:b/>
        </w:rPr>
        <w:t>EN179</w:t>
      </w:r>
      <w:r>
        <w:rPr>
          <w:rFonts w:ascii="Arial" w:hAnsi="Arial" w:cs="Arial"/>
        </w:rPr>
        <w:t xml:space="preserve">: Außen Knauf, Innen Drücker; </w:t>
      </w:r>
      <w:r w:rsidRPr="005214D5">
        <w:rPr>
          <w:rFonts w:ascii="Arial" w:hAnsi="Arial" w:cs="Arial"/>
        </w:rPr>
        <w:t>Bereiche in denen Personen den Fluchtweg kennen</w:t>
      </w:r>
    </w:p>
    <w:p w14:paraId="60C6DB7F" w14:textId="77777777" w:rsidR="00DD7A15" w:rsidRDefault="00DD7A15" w:rsidP="00DD7A15">
      <w:pPr>
        <w:ind w:right="452"/>
        <w:jc w:val="both"/>
        <w:rPr>
          <w:rFonts w:ascii="Arial" w:hAnsi="Arial" w:cs="Arial"/>
        </w:rPr>
      </w:pPr>
      <w:r w:rsidRPr="00651904">
        <w:rPr>
          <w:rFonts w:ascii="Arial" w:hAnsi="Arial" w:cs="Arial"/>
          <w:b/>
        </w:rPr>
        <w:t>EN1125</w:t>
      </w:r>
      <w:r>
        <w:rPr>
          <w:rFonts w:ascii="Arial" w:hAnsi="Arial" w:cs="Arial"/>
          <w:b/>
        </w:rPr>
        <w:t>:</w:t>
      </w:r>
      <w:r>
        <w:rPr>
          <w:rFonts w:ascii="Arial" w:hAnsi="Arial" w:cs="Arial"/>
        </w:rPr>
        <w:t xml:space="preserve"> Außen Knauf, Innen Panikstange.</w:t>
      </w:r>
      <w:r w:rsidRPr="00651904">
        <w:rPr>
          <w:rFonts w:ascii="Arial" w:hAnsi="Arial" w:cs="Arial"/>
          <w:b/>
        </w:rPr>
        <w:t xml:space="preserve"> </w:t>
      </w:r>
      <w:r>
        <w:rPr>
          <w:rFonts w:ascii="Arial" w:hAnsi="Arial" w:cs="Arial"/>
          <w:b/>
        </w:rPr>
        <w:t>F</w:t>
      </w:r>
      <w:r w:rsidRPr="00F120A6">
        <w:rPr>
          <w:rFonts w:ascii="Arial" w:hAnsi="Arial" w:cs="Arial"/>
          <w:b/>
        </w:rPr>
        <w:t>ür öffentliche Bereiche</w:t>
      </w:r>
    </w:p>
    <w:p w14:paraId="47DF7805" w14:textId="77777777" w:rsidR="00DD7A15" w:rsidRDefault="00DD7A15" w:rsidP="00DD7A15">
      <w:pPr>
        <w:ind w:right="452"/>
        <w:jc w:val="both"/>
        <w:rPr>
          <w:rFonts w:ascii="Arial" w:hAnsi="Arial" w:cs="Arial"/>
        </w:rPr>
      </w:pPr>
    </w:p>
    <w:p w14:paraId="630C2C55" w14:textId="77777777" w:rsidR="00DD7A15" w:rsidRPr="005D1BCD" w:rsidRDefault="00DD7A15" w:rsidP="00DD7A15">
      <w:pPr>
        <w:pStyle w:val="berschrift1"/>
        <w:tabs>
          <w:tab w:val="left" w:pos="5670"/>
        </w:tabs>
        <w:ind w:right="452"/>
        <w:jc w:val="both"/>
        <w:rPr>
          <w:rFonts w:cs="Arial"/>
        </w:rPr>
      </w:pPr>
      <w:r w:rsidRPr="005D1BCD">
        <w:rPr>
          <w:rFonts w:cs="Arial"/>
        </w:rPr>
        <w:t xml:space="preserve">Aufzahlung (Az) für Ausführung </w:t>
      </w:r>
      <w:r>
        <w:rPr>
          <w:rFonts w:cs="Arial"/>
        </w:rPr>
        <w:t xml:space="preserve">Beschlag </w:t>
      </w:r>
      <w:r w:rsidRPr="005D1BCD">
        <w:rPr>
          <w:rFonts w:cs="Arial"/>
        </w:rPr>
        <w:t>als Fluchttüre EN179 – Panik B</w:t>
      </w:r>
    </w:p>
    <w:p w14:paraId="650DB4E2" w14:textId="6C4E8BB7" w:rsidR="00DD7A15" w:rsidRPr="00F120A6" w:rsidRDefault="00DD7A15" w:rsidP="00DD7A15">
      <w:pPr>
        <w:ind w:right="452"/>
        <w:jc w:val="both"/>
        <w:rPr>
          <w:rFonts w:ascii="Arial" w:hAnsi="Arial" w:cs="Arial"/>
        </w:rPr>
      </w:pPr>
      <w:r w:rsidRPr="00651904">
        <w:rPr>
          <w:rFonts w:ascii="Arial" w:hAnsi="Arial" w:cs="Arial"/>
        </w:rPr>
        <w:t xml:space="preserve">Ausführung entsprechend </w:t>
      </w:r>
      <w:r w:rsidR="00E0277E">
        <w:rPr>
          <w:rFonts w:ascii="Arial" w:hAnsi="Arial" w:cs="Arial"/>
        </w:rPr>
        <w:t>DIN</w:t>
      </w:r>
      <w:r w:rsidRPr="00651904">
        <w:rPr>
          <w:rFonts w:ascii="Arial" w:hAnsi="Arial" w:cs="Arial"/>
        </w:rPr>
        <w:t xml:space="preserve"> EN179 (Notausgangsverschlüsse mit Drücker) geprüft als zugelassene Fluchttüre. Eine Änderung des Drückerbeschlags auf C-Form oder U-Form ist einzurechnen.</w:t>
      </w:r>
      <w:r>
        <w:rPr>
          <w:rFonts w:ascii="Arial" w:hAnsi="Arial" w:cs="Arial"/>
        </w:rPr>
        <w:t xml:space="preserve"> </w:t>
      </w:r>
      <w:r w:rsidRPr="00F120A6">
        <w:rPr>
          <w:rFonts w:ascii="Arial" w:hAnsi="Arial" w:cs="Arial"/>
        </w:rPr>
        <w:t xml:space="preserve">Alle erforderlichen Änderungen in Füllung, Einlegeteilen sind in die </w:t>
      </w:r>
      <w:r>
        <w:rPr>
          <w:rFonts w:ascii="Arial" w:hAnsi="Arial" w:cs="Arial"/>
        </w:rPr>
        <w:t>Aufpreisposition einzurechnen.</w:t>
      </w:r>
    </w:p>
    <w:p w14:paraId="59E1338B" w14:textId="77777777" w:rsidR="00DD7A15" w:rsidRPr="00F120A6" w:rsidRDefault="00DD7A15" w:rsidP="00DD7A15">
      <w:pPr>
        <w:ind w:right="452"/>
        <w:jc w:val="both"/>
        <w:rPr>
          <w:rFonts w:ascii="Arial" w:hAnsi="Arial" w:cs="Arial"/>
        </w:rPr>
      </w:pPr>
    </w:p>
    <w:p w14:paraId="2F83357C" w14:textId="77777777" w:rsidR="00DD7A15" w:rsidRPr="00F120A6" w:rsidRDefault="00DD7A15" w:rsidP="00DD7A15">
      <w:pPr>
        <w:ind w:right="452"/>
        <w:jc w:val="both"/>
        <w:rPr>
          <w:rFonts w:ascii="Arial" w:hAnsi="Arial" w:cs="Arial"/>
        </w:rPr>
      </w:pPr>
      <w:r w:rsidRPr="00F120A6">
        <w:rPr>
          <w:rFonts w:ascii="Arial" w:hAnsi="Arial" w:cs="Arial"/>
        </w:rPr>
        <w:t>.............. ST               EP ..............................                GP   ..............................</w:t>
      </w:r>
    </w:p>
    <w:p w14:paraId="57A7B5A7" w14:textId="77777777" w:rsidR="00DD7A15" w:rsidRPr="00F120A6" w:rsidRDefault="00DD7A15" w:rsidP="00DD7A15">
      <w:pPr>
        <w:pStyle w:val="berschrift1"/>
        <w:tabs>
          <w:tab w:val="left" w:pos="5670"/>
        </w:tabs>
        <w:ind w:right="452"/>
        <w:jc w:val="both"/>
        <w:rPr>
          <w:rFonts w:cs="Arial"/>
        </w:rPr>
      </w:pPr>
      <w:r w:rsidRPr="00F120A6">
        <w:rPr>
          <w:rFonts w:cs="Arial"/>
        </w:rPr>
        <w:t xml:space="preserve">Aufzahlung (Az) für Ausführung </w:t>
      </w:r>
      <w:r>
        <w:rPr>
          <w:rFonts w:cs="Arial"/>
        </w:rPr>
        <w:t xml:space="preserve">Beschlag </w:t>
      </w:r>
      <w:r w:rsidRPr="00F120A6">
        <w:rPr>
          <w:rFonts w:cs="Arial"/>
        </w:rPr>
        <w:t>als Fluchttüre EN179 – Panik E</w:t>
      </w:r>
    </w:p>
    <w:p w14:paraId="57F0BF2D" w14:textId="301D98E1" w:rsidR="00DD7A15" w:rsidRPr="00F120A6" w:rsidRDefault="00DD7A15" w:rsidP="00DD7A15">
      <w:pPr>
        <w:ind w:right="452"/>
        <w:jc w:val="both"/>
        <w:rPr>
          <w:rFonts w:ascii="Arial" w:hAnsi="Arial" w:cs="Arial"/>
        </w:rPr>
      </w:pPr>
      <w:r w:rsidRPr="00F120A6">
        <w:rPr>
          <w:rFonts w:ascii="Arial" w:hAnsi="Arial" w:cs="Arial"/>
        </w:rPr>
        <w:t xml:space="preserve">Ausführung entsprechend </w:t>
      </w:r>
      <w:r w:rsidR="00E0277E">
        <w:rPr>
          <w:rFonts w:ascii="Arial" w:hAnsi="Arial" w:cs="Arial"/>
        </w:rPr>
        <w:t>DIN</w:t>
      </w:r>
      <w:r w:rsidRPr="00F120A6">
        <w:rPr>
          <w:rFonts w:ascii="Arial" w:hAnsi="Arial" w:cs="Arial"/>
        </w:rPr>
        <w:t xml:space="preserve"> EN179 (Notausgangsverschlüsse mit Drücker) geprüft als zugelassene Fluchttüre.</w:t>
      </w:r>
      <w:r w:rsidRPr="00F120A6">
        <w:rPr>
          <w:rFonts w:ascii="Arial" w:hAnsi="Arial" w:cs="Arial"/>
          <w:i/>
          <w:iCs/>
        </w:rPr>
        <w:t xml:space="preserve"> </w:t>
      </w:r>
      <w:r w:rsidRPr="00F120A6">
        <w:rPr>
          <w:rFonts w:ascii="Arial" w:hAnsi="Arial" w:cs="Arial"/>
        </w:rPr>
        <w:t xml:space="preserve">Eine Änderung des Drückerbeschlags auf C-Form oder U-Form ist einzurechnen. Alle erforderlichen Änderungen in Füllung, Einlegeteilen zur Erreichung sind in die </w:t>
      </w:r>
      <w:r>
        <w:rPr>
          <w:rFonts w:ascii="Arial" w:hAnsi="Arial" w:cs="Arial"/>
        </w:rPr>
        <w:t>Aufpreisposition einzurechnen.</w:t>
      </w:r>
    </w:p>
    <w:p w14:paraId="49E316AF" w14:textId="77777777" w:rsidR="00DD7A15" w:rsidRPr="00F120A6" w:rsidRDefault="00DD7A15" w:rsidP="00DD7A15">
      <w:pPr>
        <w:ind w:right="452"/>
        <w:jc w:val="both"/>
        <w:rPr>
          <w:rFonts w:ascii="Arial" w:hAnsi="Arial" w:cs="Arial"/>
        </w:rPr>
      </w:pPr>
    </w:p>
    <w:p w14:paraId="27EA22A6" w14:textId="77777777" w:rsidR="00DD7A15" w:rsidRPr="00F120A6" w:rsidRDefault="00DD7A15" w:rsidP="00DD7A15">
      <w:pPr>
        <w:ind w:right="452"/>
        <w:jc w:val="both"/>
        <w:rPr>
          <w:rFonts w:ascii="Arial" w:hAnsi="Arial" w:cs="Arial"/>
        </w:rPr>
      </w:pPr>
      <w:r w:rsidRPr="00F120A6">
        <w:rPr>
          <w:rFonts w:ascii="Arial" w:hAnsi="Arial" w:cs="Arial"/>
        </w:rPr>
        <w:t>.............. ST               EP ..............................                GP   ..............................</w:t>
      </w:r>
    </w:p>
    <w:p w14:paraId="5C40036F" w14:textId="77777777" w:rsidR="00DD7A15" w:rsidRPr="00F120A6" w:rsidRDefault="00DD7A15" w:rsidP="00DD7A15">
      <w:pPr>
        <w:pStyle w:val="berschrift1"/>
        <w:tabs>
          <w:tab w:val="left" w:pos="5670"/>
        </w:tabs>
        <w:ind w:right="452"/>
        <w:jc w:val="both"/>
        <w:rPr>
          <w:rFonts w:cs="Arial"/>
        </w:rPr>
      </w:pPr>
      <w:r w:rsidRPr="00F120A6">
        <w:rPr>
          <w:rFonts w:cs="Arial"/>
        </w:rPr>
        <w:t xml:space="preserve">Aufzahlung (Az) für Ausführung </w:t>
      </w:r>
      <w:r>
        <w:rPr>
          <w:rFonts w:cs="Arial"/>
        </w:rPr>
        <w:t xml:space="preserve">Beschlag </w:t>
      </w:r>
      <w:r w:rsidRPr="00F120A6">
        <w:rPr>
          <w:rFonts w:cs="Arial"/>
        </w:rPr>
        <w:t>als Fluchttüre EN1125 – Panik B</w:t>
      </w:r>
    </w:p>
    <w:p w14:paraId="1ED09DF5" w14:textId="77777777" w:rsidR="00DD7A15" w:rsidRPr="00F120A6" w:rsidRDefault="00DD7A15" w:rsidP="00DD7A15">
      <w:pPr>
        <w:ind w:right="452"/>
        <w:jc w:val="both"/>
        <w:rPr>
          <w:rFonts w:ascii="Arial" w:hAnsi="Arial" w:cs="Arial"/>
        </w:rPr>
      </w:pPr>
      <w:r w:rsidRPr="00F120A6">
        <w:rPr>
          <w:rFonts w:ascii="Arial" w:hAnsi="Arial" w:cs="Arial"/>
          <w:b/>
          <w:bCs/>
        </w:rPr>
        <w:t>Für Türen, die zeitweise einen Durchgang von innen und außen ermöglichen müssen.</w:t>
      </w:r>
    </w:p>
    <w:p w14:paraId="4448714F" w14:textId="6C1F2EE9" w:rsidR="00DD7A15" w:rsidRPr="00F120A6" w:rsidRDefault="00DD7A15" w:rsidP="00DD7A15">
      <w:pPr>
        <w:ind w:right="452"/>
        <w:jc w:val="both"/>
        <w:rPr>
          <w:rFonts w:ascii="Arial" w:hAnsi="Arial" w:cs="Arial"/>
        </w:rPr>
      </w:pPr>
      <w:r w:rsidRPr="00F120A6">
        <w:rPr>
          <w:rFonts w:ascii="Arial" w:hAnsi="Arial" w:cs="Arial"/>
        </w:rPr>
        <w:t xml:space="preserve">Ausführung entsprechend </w:t>
      </w:r>
      <w:r w:rsidR="00E0277E">
        <w:rPr>
          <w:rFonts w:ascii="Arial" w:hAnsi="Arial" w:cs="Arial"/>
        </w:rPr>
        <w:t>DIN</w:t>
      </w:r>
      <w:r w:rsidRPr="00F120A6">
        <w:rPr>
          <w:rFonts w:ascii="Arial" w:hAnsi="Arial" w:cs="Arial"/>
        </w:rPr>
        <w:t xml:space="preserve"> EN1125 (Paniktürverschlüsse mit horizontaler Betätigungsstange) geprüft als zugelassene Fluchttüre </w:t>
      </w:r>
      <w:r w:rsidRPr="00F120A6">
        <w:rPr>
          <w:rFonts w:ascii="Arial" w:hAnsi="Arial" w:cs="Arial"/>
          <w:b/>
        </w:rPr>
        <w:t>für öffentliche Bereiche</w:t>
      </w:r>
      <w:r w:rsidRPr="00F120A6">
        <w:rPr>
          <w:rFonts w:ascii="Arial" w:hAnsi="Arial" w:cs="Arial"/>
        </w:rPr>
        <w:t>.</w:t>
      </w:r>
      <w:r w:rsidRPr="00F120A6">
        <w:rPr>
          <w:rFonts w:ascii="Arial" w:hAnsi="Arial" w:cs="Arial"/>
          <w:i/>
          <w:iCs/>
        </w:rPr>
        <w:t xml:space="preserve"> </w:t>
      </w:r>
      <w:r w:rsidRPr="00F120A6">
        <w:rPr>
          <w:rFonts w:ascii="Arial" w:hAnsi="Arial" w:cs="Arial"/>
        </w:rPr>
        <w:t xml:space="preserve">Alle erforderlichen Änderungen in Füllung, Einlegeteilen sind in die </w:t>
      </w:r>
      <w:r>
        <w:rPr>
          <w:rFonts w:ascii="Arial" w:hAnsi="Arial" w:cs="Arial"/>
        </w:rPr>
        <w:t>Aufpreisposition einzurechnen.</w:t>
      </w:r>
    </w:p>
    <w:p w14:paraId="2A2FAB1C" w14:textId="77777777" w:rsidR="00DD7A15" w:rsidRPr="00F120A6" w:rsidRDefault="00DD7A15" w:rsidP="00DD7A15">
      <w:pPr>
        <w:ind w:right="452"/>
        <w:jc w:val="both"/>
        <w:rPr>
          <w:rFonts w:ascii="Arial" w:hAnsi="Arial" w:cs="Arial"/>
        </w:rPr>
      </w:pPr>
    </w:p>
    <w:p w14:paraId="01C4089F" w14:textId="77777777" w:rsidR="00DD7A15" w:rsidRPr="00F120A6" w:rsidRDefault="00DD7A15" w:rsidP="00DD7A15">
      <w:pPr>
        <w:ind w:right="452"/>
        <w:jc w:val="both"/>
        <w:rPr>
          <w:rFonts w:ascii="Arial" w:hAnsi="Arial" w:cs="Arial"/>
        </w:rPr>
      </w:pPr>
      <w:r w:rsidRPr="00F120A6">
        <w:rPr>
          <w:rFonts w:ascii="Arial" w:hAnsi="Arial" w:cs="Arial"/>
        </w:rPr>
        <w:t>.............. ST               EP ..............................                GP   ..............................</w:t>
      </w:r>
    </w:p>
    <w:p w14:paraId="588B7F1F" w14:textId="77777777" w:rsidR="00DD7A15" w:rsidRPr="00F120A6" w:rsidRDefault="00DD7A15" w:rsidP="00DD7A15">
      <w:pPr>
        <w:pStyle w:val="berschrift1"/>
        <w:tabs>
          <w:tab w:val="left" w:pos="5670"/>
        </w:tabs>
        <w:ind w:right="452"/>
        <w:jc w:val="both"/>
        <w:rPr>
          <w:rFonts w:cs="Arial"/>
        </w:rPr>
      </w:pPr>
      <w:r w:rsidRPr="00F120A6">
        <w:rPr>
          <w:rFonts w:cs="Arial"/>
        </w:rPr>
        <w:lastRenderedPageBreak/>
        <w:t xml:space="preserve">Aufzahlung (Az) für Ausführung </w:t>
      </w:r>
      <w:r>
        <w:rPr>
          <w:rFonts w:cs="Arial"/>
        </w:rPr>
        <w:t xml:space="preserve">Beschlag </w:t>
      </w:r>
      <w:r w:rsidRPr="00F120A6">
        <w:rPr>
          <w:rFonts w:cs="Arial"/>
        </w:rPr>
        <w:t>als Fluchttüre EN1125 – Panik E</w:t>
      </w:r>
    </w:p>
    <w:p w14:paraId="7A98AD6A" w14:textId="77777777" w:rsidR="00DD7A15" w:rsidRPr="00F120A6" w:rsidRDefault="00DD7A15" w:rsidP="00DD7A15">
      <w:pPr>
        <w:ind w:right="452"/>
        <w:jc w:val="both"/>
        <w:rPr>
          <w:rFonts w:ascii="Arial" w:hAnsi="Arial" w:cs="Arial"/>
        </w:rPr>
      </w:pPr>
      <w:r w:rsidRPr="00F120A6">
        <w:rPr>
          <w:rFonts w:ascii="Arial" w:hAnsi="Arial" w:cs="Arial"/>
          <w:b/>
          <w:bCs/>
        </w:rPr>
        <w:t>Für Türen, die von außen nur mit dem Schlüssel geöffnet werden sollen.</w:t>
      </w:r>
    </w:p>
    <w:p w14:paraId="4E41B497" w14:textId="51FC4B03" w:rsidR="00DD7A15" w:rsidRPr="00F120A6" w:rsidRDefault="00DD7A15" w:rsidP="00DD7A15">
      <w:pPr>
        <w:ind w:right="452"/>
        <w:jc w:val="both"/>
        <w:rPr>
          <w:rFonts w:ascii="Arial" w:hAnsi="Arial" w:cs="Arial"/>
        </w:rPr>
      </w:pPr>
      <w:r w:rsidRPr="00F120A6">
        <w:rPr>
          <w:rFonts w:ascii="Arial" w:hAnsi="Arial" w:cs="Arial"/>
        </w:rPr>
        <w:t xml:space="preserve">Ausführung entsprechend </w:t>
      </w:r>
      <w:r w:rsidR="00E0277E">
        <w:rPr>
          <w:rFonts w:ascii="Arial" w:hAnsi="Arial" w:cs="Arial"/>
        </w:rPr>
        <w:t>DIN</w:t>
      </w:r>
      <w:r w:rsidRPr="00F120A6">
        <w:rPr>
          <w:rFonts w:ascii="Arial" w:hAnsi="Arial" w:cs="Arial"/>
        </w:rPr>
        <w:t xml:space="preserve"> EN1125 (Paniktürverschlüsse mit horizontaler Betäti</w:t>
      </w:r>
      <w:r w:rsidRPr="00F120A6">
        <w:rPr>
          <w:rFonts w:ascii="Arial" w:hAnsi="Arial" w:cs="Arial"/>
        </w:rPr>
        <w:softHyphen/>
        <w:t xml:space="preserve">gungsstange) geprüft als zugelassene Fluchttüre </w:t>
      </w:r>
      <w:r w:rsidRPr="00F120A6">
        <w:rPr>
          <w:rFonts w:ascii="Arial" w:hAnsi="Arial" w:cs="Arial"/>
          <w:b/>
        </w:rPr>
        <w:t>für öffentliche Bereiche</w:t>
      </w:r>
      <w:r>
        <w:rPr>
          <w:rFonts w:ascii="Arial" w:hAnsi="Arial" w:cs="Arial"/>
          <w:b/>
        </w:rPr>
        <w:t xml:space="preserve">. </w:t>
      </w:r>
      <w:r w:rsidRPr="00F120A6">
        <w:rPr>
          <w:rFonts w:ascii="Arial" w:hAnsi="Arial" w:cs="Arial"/>
        </w:rPr>
        <w:t xml:space="preserve">Alle erforderlichen Änderungen in Füllung, Einlegeteilen sind in die </w:t>
      </w:r>
      <w:r>
        <w:rPr>
          <w:rFonts w:ascii="Arial" w:hAnsi="Arial" w:cs="Arial"/>
        </w:rPr>
        <w:t>Aufpreisposition einzurechnen.</w:t>
      </w:r>
    </w:p>
    <w:p w14:paraId="49B9F313" w14:textId="77777777" w:rsidR="00DD7A15" w:rsidRPr="00F120A6" w:rsidRDefault="00DD7A15" w:rsidP="00DD7A15">
      <w:pPr>
        <w:ind w:right="452"/>
        <w:jc w:val="both"/>
        <w:rPr>
          <w:rFonts w:ascii="Arial" w:hAnsi="Arial" w:cs="Arial"/>
        </w:rPr>
      </w:pPr>
    </w:p>
    <w:p w14:paraId="7DAF0128" w14:textId="77777777" w:rsidR="00DD7A15" w:rsidRPr="00F120A6" w:rsidRDefault="00DD7A15" w:rsidP="00DD7A15">
      <w:pPr>
        <w:ind w:right="452"/>
        <w:jc w:val="both"/>
        <w:rPr>
          <w:rFonts w:ascii="Arial" w:hAnsi="Arial" w:cs="Arial"/>
        </w:rPr>
      </w:pPr>
      <w:r w:rsidRPr="00F120A6">
        <w:rPr>
          <w:rFonts w:ascii="Arial" w:hAnsi="Arial" w:cs="Arial"/>
        </w:rPr>
        <w:t>.............. ST               EP ..............................                GP   ..............................</w:t>
      </w:r>
    </w:p>
    <w:p w14:paraId="3DCC52E4" w14:textId="77777777" w:rsidR="00DD7A15" w:rsidRPr="00F120A6" w:rsidRDefault="00DD7A15" w:rsidP="00DD7A15">
      <w:pPr>
        <w:ind w:right="452"/>
        <w:jc w:val="both"/>
        <w:rPr>
          <w:rFonts w:ascii="Arial" w:hAnsi="Arial" w:cs="Arial"/>
          <w:b/>
        </w:rPr>
      </w:pPr>
    </w:p>
    <w:p w14:paraId="6294DC4D" w14:textId="77777777" w:rsidR="00DD7A15" w:rsidRPr="00F120A6" w:rsidRDefault="00DD7A15" w:rsidP="00DD7A15">
      <w:pPr>
        <w:ind w:right="452"/>
        <w:jc w:val="both"/>
        <w:rPr>
          <w:rFonts w:ascii="Arial" w:hAnsi="Arial" w:cs="Arial"/>
          <w:b/>
        </w:rPr>
      </w:pPr>
    </w:p>
    <w:p w14:paraId="03D47042" w14:textId="77777777" w:rsidR="00DD7A15" w:rsidRDefault="00DD7A15" w:rsidP="003E3632">
      <w:pPr>
        <w:pStyle w:val="berschrift1"/>
        <w:numPr>
          <w:ilvl w:val="0"/>
          <w:numId w:val="15"/>
        </w:numPr>
        <w:pBdr>
          <w:top w:val="single" w:sz="4" w:space="1" w:color="auto"/>
          <w:left w:val="single" w:sz="4" w:space="4" w:color="auto"/>
          <w:bottom w:val="single" w:sz="4" w:space="1" w:color="auto"/>
          <w:right w:val="single" w:sz="4" w:space="4" w:color="auto"/>
        </w:pBdr>
        <w:shd w:val="clear" w:color="auto" w:fill="D9D9D9" w:themeFill="background1" w:themeFillShade="D9"/>
        <w:tabs>
          <w:tab w:val="left" w:pos="5670"/>
        </w:tabs>
        <w:ind w:right="593" w:hanging="720"/>
        <w:rPr>
          <w:rFonts w:cs="Arial"/>
        </w:rPr>
      </w:pPr>
      <w:r>
        <w:rPr>
          <w:rFonts w:cs="Arial"/>
        </w:rPr>
        <w:t>Zusatzausstattung Türschließer / Servoantriebe</w:t>
      </w:r>
    </w:p>
    <w:p w14:paraId="07E3583D" w14:textId="77777777" w:rsidR="00DD7A15" w:rsidRDefault="00DD7A15" w:rsidP="00DD7A15">
      <w:pPr>
        <w:pStyle w:val="berschrift1"/>
        <w:tabs>
          <w:tab w:val="left" w:pos="5670"/>
        </w:tabs>
        <w:ind w:right="452"/>
        <w:jc w:val="both"/>
        <w:rPr>
          <w:rFonts w:cs="Arial"/>
        </w:rPr>
      </w:pPr>
      <w:r>
        <w:rPr>
          <w:rFonts w:cs="Arial"/>
        </w:rPr>
        <w:t>Aufzahlung (Az) Ausführung Türschließer mit integrierter Feststellung</w:t>
      </w:r>
    </w:p>
    <w:p w14:paraId="37BCE1D8" w14:textId="77777777" w:rsidR="00DD7A15" w:rsidRDefault="00DD7A15" w:rsidP="00DD7A15">
      <w:pPr>
        <w:ind w:right="452"/>
        <w:jc w:val="both"/>
        <w:rPr>
          <w:rFonts w:ascii="Arial" w:hAnsi="Arial" w:cs="Arial"/>
        </w:rPr>
      </w:pPr>
      <w:r>
        <w:rPr>
          <w:rFonts w:ascii="Arial" w:hAnsi="Arial" w:cs="Arial"/>
        </w:rPr>
        <w:t xml:space="preserve">Der Türschließer wird mit einem integrierten </w:t>
      </w:r>
      <w:r w:rsidRPr="005D1BCD">
        <w:rPr>
          <w:rFonts w:ascii="Arial" w:hAnsi="Arial" w:cs="Arial"/>
        </w:rPr>
        <w:t>Haltesystem zum Anschluss an eine</w:t>
      </w:r>
      <w:r>
        <w:rPr>
          <w:rFonts w:ascii="Arial" w:hAnsi="Arial" w:cs="Arial"/>
        </w:rPr>
        <w:t xml:space="preserve"> </w:t>
      </w:r>
      <w:r w:rsidRPr="005D1BCD">
        <w:rPr>
          <w:rFonts w:ascii="Arial" w:hAnsi="Arial" w:cs="Arial"/>
        </w:rPr>
        <w:t>Auslösevorrichtung (Drucktaster, Brandmeldeanlage…)</w:t>
      </w:r>
      <w:r>
        <w:rPr>
          <w:rFonts w:ascii="Arial" w:hAnsi="Arial" w:cs="Arial"/>
        </w:rPr>
        <w:t xml:space="preserve"> ausgeführt. Die Auslösevorrichtung ist gerichtet oder veranlasst durch den Auftraggeber,</w:t>
      </w:r>
      <w:r w:rsidRPr="005D1BCD">
        <w:rPr>
          <w:rFonts w:ascii="Arial" w:hAnsi="Arial" w:cs="Arial"/>
        </w:rPr>
        <w:t xml:space="preserve"> gemäß TRVB 148B oder TRVB 123S in Österreich. </w:t>
      </w:r>
      <w:r>
        <w:rPr>
          <w:rFonts w:ascii="Arial" w:hAnsi="Arial" w:cs="Arial"/>
        </w:rPr>
        <w:t xml:space="preserve">Auslösetaster, erforderliche Verkabelung sowie Anschluss werden über dem Auftraggeber veranlasst und sich nicht Gegenstand der Position. </w:t>
      </w:r>
      <w:r w:rsidRPr="005D1BCD">
        <w:rPr>
          <w:rFonts w:ascii="Arial" w:hAnsi="Arial" w:cs="Arial"/>
        </w:rPr>
        <w:t>Alle erforderlichen Änderungen</w:t>
      </w:r>
      <w:r>
        <w:rPr>
          <w:rFonts w:ascii="Arial" w:hAnsi="Arial" w:cs="Arial"/>
        </w:rPr>
        <w:t>.</w:t>
      </w:r>
    </w:p>
    <w:p w14:paraId="6430F275" w14:textId="77777777" w:rsidR="00DD7A15" w:rsidRDefault="00DD7A15" w:rsidP="00DD7A15">
      <w:pPr>
        <w:ind w:right="452"/>
        <w:jc w:val="both"/>
        <w:rPr>
          <w:rFonts w:ascii="Arial" w:hAnsi="Arial" w:cs="Arial"/>
        </w:rPr>
      </w:pPr>
    </w:p>
    <w:p w14:paraId="44D26E49" w14:textId="77777777" w:rsidR="00DD7A15" w:rsidRDefault="00DD7A15" w:rsidP="00DD7A15">
      <w:pPr>
        <w:ind w:right="452"/>
        <w:jc w:val="both"/>
        <w:rPr>
          <w:rFonts w:ascii="Arial" w:hAnsi="Arial" w:cs="Arial"/>
        </w:rPr>
      </w:pPr>
      <w:r>
        <w:rPr>
          <w:rFonts w:ascii="Arial" w:hAnsi="Arial" w:cs="Arial"/>
        </w:rPr>
        <w:t>.............. ST               EP ..............................                GP   ..............................</w:t>
      </w:r>
    </w:p>
    <w:p w14:paraId="57DDC30E" w14:textId="77777777" w:rsidR="00DD7A15" w:rsidRPr="002744B1" w:rsidRDefault="00DD7A15" w:rsidP="00DD7A15">
      <w:pPr>
        <w:pStyle w:val="berschrift1"/>
        <w:tabs>
          <w:tab w:val="left" w:pos="5670"/>
        </w:tabs>
        <w:ind w:right="452"/>
        <w:jc w:val="both"/>
        <w:rPr>
          <w:rFonts w:cs="Arial"/>
        </w:rPr>
      </w:pPr>
      <w:r w:rsidRPr="002744B1">
        <w:rPr>
          <w:rFonts w:cs="Arial"/>
        </w:rPr>
        <w:t>Aufzahlung (Az) Ausführung Türschließer mit integriertem Rauchmelder</w:t>
      </w:r>
    </w:p>
    <w:p w14:paraId="7190D66F" w14:textId="77777777" w:rsidR="00DD7A15" w:rsidRPr="002744B1" w:rsidRDefault="00DD7A15" w:rsidP="00DD7A15">
      <w:pPr>
        <w:ind w:right="452"/>
        <w:jc w:val="both"/>
        <w:rPr>
          <w:rFonts w:ascii="Arial" w:hAnsi="Arial" w:cs="Arial"/>
        </w:rPr>
      </w:pPr>
      <w:r w:rsidRPr="002744B1">
        <w:rPr>
          <w:rFonts w:ascii="Arial" w:hAnsi="Arial" w:cs="Arial"/>
        </w:rPr>
        <w:t>Der Türschließer wird mit einer integrierten elektrischeren Feststellung (Haltesystem) und integrierte Rauchschalterzentrale mit Alarmschwellennachführung, Verschmutzungsanzeige und Prüftaste ausgeführt. z.B. GEZE-Obentürschließer TS 5000 R 230 V AC. Bei Sturzhöhe &gt; 1 m werden 2 zusätzliche Deckenmelder benötigt. Erforderliche Verkabelung sowie Anschluss werden über dem Auftraggeber veranlasst und sich nicht Gegenstand der Position. Alle erforderlichen Änderungen in Füllung, Einlegeteilen zur Erreichung des Schutzzieles sind in diese Aufpreisposition einzurechnen.</w:t>
      </w:r>
    </w:p>
    <w:p w14:paraId="5C7F652C" w14:textId="77777777" w:rsidR="00DD7A15" w:rsidRPr="002744B1" w:rsidRDefault="00DD7A15" w:rsidP="00DD7A15">
      <w:pPr>
        <w:ind w:right="452"/>
        <w:jc w:val="both"/>
        <w:rPr>
          <w:rFonts w:ascii="Arial" w:hAnsi="Arial" w:cs="Arial"/>
        </w:rPr>
      </w:pPr>
    </w:p>
    <w:p w14:paraId="1E5924C6" w14:textId="77777777" w:rsidR="00DD7A15" w:rsidRPr="002744B1" w:rsidRDefault="00DD7A15" w:rsidP="00DD7A15">
      <w:pPr>
        <w:ind w:right="452"/>
        <w:jc w:val="both"/>
        <w:rPr>
          <w:rFonts w:ascii="Arial" w:hAnsi="Arial" w:cs="Arial"/>
        </w:rPr>
      </w:pPr>
      <w:r w:rsidRPr="002744B1">
        <w:rPr>
          <w:rFonts w:ascii="Arial" w:hAnsi="Arial" w:cs="Arial"/>
        </w:rPr>
        <w:t>.............. ST               EP ..............................                GP   ..............................</w:t>
      </w:r>
    </w:p>
    <w:p w14:paraId="5CE486F6" w14:textId="77777777" w:rsidR="00DD7A15" w:rsidRPr="002744B1" w:rsidRDefault="00DD7A15" w:rsidP="00DD7A15">
      <w:pPr>
        <w:pStyle w:val="berschrift1"/>
        <w:tabs>
          <w:tab w:val="left" w:pos="5670"/>
        </w:tabs>
        <w:ind w:right="452"/>
        <w:jc w:val="both"/>
        <w:rPr>
          <w:rFonts w:cs="Arial"/>
        </w:rPr>
      </w:pPr>
      <w:r w:rsidRPr="002744B1">
        <w:rPr>
          <w:rFonts w:cs="Arial"/>
        </w:rPr>
        <w:t xml:space="preserve">Aufzahlung (Az) </w:t>
      </w:r>
      <w:r>
        <w:rPr>
          <w:rFonts w:cs="Arial"/>
        </w:rPr>
        <w:t>Basispaket Rauchmeldezentrale (RMZ)</w:t>
      </w:r>
    </w:p>
    <w:p w14:paraId="461A6CB3" w14:textId="77777777" w:rsidR="00DD7A15" w:rsidRDefault="00DD7A15" w:rsidP="00DD7A15">
      <w:pPr>
        <w:ind w:right="452"/>
        <w:jc w:val="both"/>
        <w:rPr>
          <w:rFonts w:ascii="Arial" w:hAnsi="Arial" w:cs="Arial"/>
        </w:rPr>
      </w:pPr>
      <w:r>
        <w:rPr>
          <w:rFonts w:ascii="Arial" w:hAnsi="Arial" w:cs="Arial"/>
        </w:rPr>
        <w:t>Basispaket bestehend auch Rauchmeldezentrale RZ-24 inklusive Auslöseeinrichtung mit Netzteil, 2 Stück optische Rauchmelder (z.B. DICTATOR RM4000) inklusive Sockel sowie Montagewinkel und Handtaster „Tür zu“ Aufputz Wippe rot.</w:t>
      </w:r>
    </w:p>
    <w:p w14:paraId="7EC8E6FD" w14:textId="77777777" w:rsidR="00DD7A15" w:rsidRPr="002744B1" w:rsidRDefault="00DD7A15" w:rsidP="00DD7A15">
      <w:pPr>
        <w:ind w:right="452"/>
        <w:jc w:val="both"/>
        <w:rPr>
          <w:rFonts w:ascii="Arial" w:hAnsi="Arial" w:cs="Arial"/>
        </w:rPr>
      </w:pPr>
    </w:p>
    <w:p w14:paraId="7C52818D" w14:textId="77777777" w:rsidR="00DD7A15" w:rsidRDefault="00DD7A15" w:rsidP="00DD7A15">
      <w:pPr>
        <w:ind w:right="452"/>
        <w:jc w:val="both"/>
        <w:rPr>
          <w:rFonts w:ascii="Arial" w:hAnsi="Arial" w:cs="Arial"/>
        </w:rPr>
      </w:pPr>
      <w:r w:rsidRPr="002744B1">
        <w:rPr>
          <w:rFonts w:ascii="Arial" w:hAnsi="Arial" w:cs="Arial"/>
        </w:rPr>
        <w:t>.............. ST               EP ..............................                GP   ..............................</w:t>
      </w:r>
    </w:p>
    <w:p w14:paraId="0440F1FE" w14:textId="77777777" w:rsidR="00DD7A15" w:rsidRPr="002744B1" w:rsidRDefault="00DD7A15" w:rsidP="00DD7A15">
      <w:pPr>
        <w:pStyle w:val="berschrift1"/>
        <w:tabs>
          <w:tab w:val="left" w:pos="5670"/>
        </w:tabs>
        <w:ind w:right="452"/>
        <w:jc w:val="both"/>
        <w:rPr>
          <w:rFonts w:cs="Arial"/>
        </w:rPr>
      </w:pPr>
      <w:r w:rsidRPr="002744B1">
        <w:rPr>
          <w:rFonts w:cs="Arial"/>
        </w:rPr>
        <w:t>Aufzahlung (Az) zusätzliche Rauchmelder</w:t>
      </w:r>
    </w:p>
    <w:p w14:paraId="4A9042D0" w14:textId="77777777" w:rsidR="00DD7A15" w:rsidRPr="002744B1" w:rsidRDefault="00DD7A15" w:rsidP="00DD7A15">
      <w:pPr>
        <w:ind w:right="452"/>
        <w:jc w:val="both"/>
        <w:rPr>
          <w:rFonts w:ascii="Arial" w:hAnsi="Arial" w:cs="Arial"/>
        </w:rPr>
      </w:pPr>
      <w:r>
        <w:rPr>
          <w:rFonts w:ascii="Arial" w:hAnsi="Arial" w:cs="Arial"/>
        </w:rPr>
        <w:t xml:space="preserve">optische </w:t>
      </w:r>
      <w:r w:rsidRPr="002744B1">
        <w:rPr>
          <w:rFonts w:ascii="Arial" w:hAnsi="Arial" w:cs="Arial"/>
        </w:rPr>
        <w:t>Rauchmelder</w:t>
      </w:r>
      <w:r w:rsidRPr="002744B1">
        <w:rPr>
          <w:rFonts w:ascii="Arial" w:hAnsi="Arial" w:cs="Arial"/>
          <w:bCs/>
        </w:rPr>
        <w:t>,</w:t>
      </w:r>
      <w:r w:rsidRPr="002744B1">
        <w:rPr>
          <w:rFonts w:ascii="Arial" w:hAnsi="Arial" w:cs="Arial"/>
        </w:rPr>
        <w:t xml:space="preserve"> 24 V, mit 2-Draht ECwire Technologie, komplett mit Sockel, Farbe Weiß, geprüft nach EN 54-7, integrierte Leitungsüberwachung, DIN EN 14637. z.B. </w:t>
      </w:r>
      <w:r w:rsidRPr="002744B1">
        <w:rPr>
          <w:rFonts w:ascii="Arial" w:hAnsi="Arial" w:cs="Arial"/>
          <w:bCs/>
        </w:rPr>
        <w:t>GEZE</w:t>
      </w:r>
      <w:r w:rsidRPr="002744B1">
        <w:rPr>
          <w:rFonts w:ascii="Arial" w:hAnsi="Arial" w:cs="Arial"/>
        </w:rPr>
        <w:t xml:space="preserve">-ECwire Rauchmelder </w:t>
      </w:r>
      <w:r w:rsidRPr="002744B1">
        <w:rPr>
          <w:rFonts w:ascii="Arial" w:hAnsi="Arial" w:cs="Arial"/>
          <w:bCs/>
        </w:rPr>
        <w:t>GC 162 oder DICTATOR RMZ4000</w:t>
      </w:r>
    </w:p>
    <w:p w14:paraId="1B5FFF7B" w14:textId="77777777" w:rsidR="00DD7A15" w:rsidRPr="002744B1" w:rsidRDefault="00DD7A15" w:rsidP="00DD7A15">
      <w:pPr>
        <w:ind w:right="452"/>
        <w:jc w:val="both"/>
        <w:rPr>
          <w:rFonts w:ascii="Arial" w:hAnsi="Arial" w:cs="Arial"/>
        </w:rPr>
      </w:pPr>
    </w:p>
    <w:p w14:paraId="4CD8C3F6" w14:textId="77777777" w:rsidR="00DD7A15" w:rsidRDefault="00DD7A15" w:rsidP="00DD7A15">
      <w:pPr>
        <w:ind w:right="452"/>
        <w:jc w:val="both"/>
        <w:rPr>
          <w:rFonts w:ascii="Arial" w:hAnsi="Arial" w:cs="Arial"/>
        </w:rPr>
      </w:pPr>
      <w:r w:rsidRPr="002744B1">
        <w:rPr>
          <w:rFonts w:ascii="Arial" w:hAnsi="Arial" w:cs="Arial"/>
        </w:rPr>
        <w:t>.............. ST               EP ..............................                GP   ..............................</w:t>
      </w:r>
    </w:p>
    <w:p w14:paraId="32E289A3" w14:textId="77777777" w:rsidR="00DD7A15" w:rsidRDefault="00DD7A15" w:rsidP="00DD7A15">
      <w:pPr>
        <w:pStyle w:val="berschrift1"/>
        <w:tabs>
          <w:tab w:val="left" w:pos="5670"/>
        </w:tabs>
        <w:ind w:right="452"/>
        <w:jc w:val="both"/>
        <w:rPr>
          <w:rFonts w:cs="Arial"/>
        </w:rPr>
      </w:pPr>
      <w:r>
        <w:rPr>
          <w:rFonts w:cs="Arial"/>
        </w:rPr>
        <w:t>Aufzahlung (Az) für unsichtbaren Einbautürschließer anstelle Aufbautürschließer</w:t>
      </w:r>
    </w:p>
    <w:p w14:paraId="37C700D1" w14:textId="77777777" w:rsidR="00DD7A15" w:rsidRDefault="00DD7A15" w:rsidP="00DD7A15">
      <w:pPr>
        <w:ind w:right="452"/>
        <w:jc w:val="both"/>
        <w:rPr>
          <w:rFonts w:ascii="Arial" w:hAnsi="Arial" w:cs="Arial"/>
        </w:rPr>
      </w:pPr>
      <w:r>
        <w:rPr>
          <w:rFonts w:ascii="Arial" w:hAnsi="Arial" w:cs="Arial"/>
        </w:rPr>
        <w:t>Die integrierte Lösung für repräsentative Türen. Schließer und Gleitschiene sind so kompakt gebaut, dass sie sich verdeckt in Tür und Rahmen einbauen lassen. Zugleich bieten sie den für hochwertige Türschließer typischen Begehkomfort und einen breiten Funktionsumfang. z.B. GEZE Boxer oder Dorma ITS96. Alle erforderlichen Änderungen in Füllung, Einlegeteilen etc. sind in die Aufpreisposition einzurechnen.</w:t>
      </w:r>
    </w:p>
    <w:p w14:paraId="68771A28" w14:textId="77777777" w:rsidR="00DD7A15" w:rsidRDefault="00DD7A15" w:rsidP="00DD7A15">
      <w:pPr>
        <w:tabs>
          <w:tab w:val="left" w:pos="2410"/>
          <w:tab w:val="left" w:pos="6379"/>
        </w:tabs>
        <w:ind w:right="452"/>
        <w:jc w:val="both"/>
        <w:rPr>
          <w:rFonts w:ascii="Arial" w:hAnsi="Arial" w:cs="Arial"/>
        </w:rPr>
      </w:pPr>
    </w:p>
    <w:p w14:paraId="3C334E44" w14:textId="77777777" w:rsidR="00DD7A15" w:rsidRDefault="00DD7A15" w:rsidP="00DD7A15">
      <w:pPr>
        <w:ind w:right="452"/>
        <w:jc w:val="both"/>
        <w:rPr>
          <w:rFonts w:ascii="Arial" w:hAnsi="Arial" w:cs="Arial"/>
        </w:rPr>
      </w:pPr>
      <w:r>
        <w:rPr>
          <w:rFonts w:ascii="Arial" w:hAnsi="Arial" w:cs="Arial"/>
        </w:rPr>
        <w:t>.............. ST               EP ..............................                GP   ..............................</w:t>
      </w:r>
    </w:p>
    <w:p w14:paraId="174E6976" w14:textId="77777777" w:rsidR="00DD7A15" w:rsidRDefault="00DD7A15" w:rsidP="00DD7A15">
      <w:pPr>
        <w:pStyle w:val="berschrift1"/>
        <w:tabs>
          <w:tab w:val="left" w:pos="5670"/>
        </w:tabs>
        <w:ind w:right="452"/>
        <w:jc w:val="both"/>
        <w:rPr>
          <w:rFonts w:cs="Arial"/>
        </w:rPr>
      </w:pPr>
      <w:r>
        <w:rPr>
          <w:rFonts w:cs="Arial"/>
        </w:rPr>
        <w:t xml:space="preserve">Aufzahlung (Az) für elektrisch betriebenen Türöffner / Türantrieb, unterstützend </w:t>
      </w:r>
    </w:p>
    <w:p w14:paraId="363096C7" w14:textId="77777777" w:rsidR="00DD7A15" w:rsidRDefault="00DD7A15" w:rsidP="00DD7A15">
      <w:pPr>
        <w:pStyle w:val="Blocksatz"/>
        <w:ind w:left="0" w:right="452"/>
        <w:jc w:val="both"/>
        <w:rPr>
          <w:rFonts w:ascii="Arial" w:hAnsi="Arial" w:cs="Arial"/>
        </w:rPr>
      </w:pPr>
      <w:r>
        <w:rPr>
          <w:rFonts w:ascii="Arial" w:hAnsi="Arial" w:cs="Arial"/>
        </w:rPr>
        <w:t>Für einflügelig Türen, zertifiziert nach EN 1154, für bauseitige Anschlagtüren als geräuscharmer elektromechanischer Drehtürantrieb mit Servofunktion für Innen- und Außentüren, in 70 mm Bauhöhe, mit verstellbarer Federkraft, geprüft und zertifiziert nach EN 16005.</w:t>
      </w:r>
    </w:p>
    <w:p w14:paraId="01153201" w14:textId="77777777" w:rsidR="00DD7A15" w:rsidRDefault="00DD7A15" w:rsidP="00DD7A15">
      <w:pPr>
        <w:numPr>
          <w:ilvl w:val="12"/>
          <w:numId w:val="0"/>
        </w:numPr>
        <w:ind w:right="452"/>
        <w:jc w:val="both"/>
        <w:rPr>
          <w:rFonts w:ascii="Arial" w:hAnsi="Arial"/>
          <w:lang w:eastAsia="en-GB"/>
        </w:rPr>
      </w:pPr>
      <w:r>
        <w:rPr>
          <w:rFonts w:ascii="Arial" w:hAnsi="Arial" w:cs="Arial"/>
        </w:rPr>
        <w:t xml:space="preserve">Erleichterte manuelle Öffnung durch die „Smart swing“-Funktion im Servomodus im Bereich der barrierefreien Begehung nach ÖN B 1600 von 0°. </w:t>
      </w:r>
      <w:r>
        <w:rPr>
          <w:rFonts w:ascii="Arial" w:hAnsi="Arial"/>
        </w:rPr>
        <w:t xml:space="preserve">Im Preis einzurechnen ist die Lieferung, Montage, Inbetriebnahme und Erstabnahme durch Ziviltechniker. </w:t>
      </w:r>
      <w:r>
        <w:rPr>
          <w:rFonts w:ascii="Arial" w:hAnsi="Arial"/>
          <w:lang w:eastAsia="en-GB"/>
        </w:rPr>
        <w:t xml:space="preserve">Betriebsarten: Servo, Daueroffen, Nacht, Off, einstellbar über integrierten Programmschalter, sämtliche Einstellungen über Display-Programmschalter möglich. </w:t>
      </w:r>
      <w:r>
        <w:rPr>
          <w:rFonts w:ascii="Arial" w:hAnsi="Arial"/>
          <w:b/>
        </w:rPr>
        <w:t>Fingerschutzrollo mechanisch,</w:t>
      </w:r>
      <w:r>
        <w:rPr>
          <w:rFonts w:ascii="Arial" w:hAnsi="Arial"/>
        </w:rPr>
        <w:t xml:space="preserve"> zur Absicherung der Nebenschließkante am Gangflügel auf Bandgegenseite des motorisierten Türflügels nach ÖN EN 16005 (öffentlicher Bereich und schutzbedürftige Personen). Ansteuerung über </w:t>
      </w:r>
      <w:r>
        <w:rPr>
          <w:rFonts w:ascii="Arial" w:hAnsi="Arial"/>
        </w:rPr>
        <w:lastRenderedPageBreak/>
        <w:t xml:space="preserve">Drückerkontakt oder mechanischem Drehschaltkontakt. </w:t>
      </w:r>
      <w:r>
        <w:rPr>
          <w:rFonts w:ascii="Arial" w:hAnsi="Arial"/>
          <w:lang w:eastAsia="en-GB"/>
        </w:rPr>
        <w:t>z.B. GEZE Powerturn F Automatik, oder gleichwertiges</w:t>
      </w:r>
    </w:p>
    <w:p w14:paraId="252BFE72" w14:textId="77777777" w:rsidR="00DD7A15" w:rsidRDefault="00DD7A15" w:rsidP="00DD7A15">
      <w:pPr>
        <w:ind w:right="452"/>
        <w:jc w:val="both"/>
        <w:rPr>
          <w:rFonts w:ascii="Arial" w:hAnsi="Arial" w:cs="Arial"/>
        </w:rPr>
      </w:pPr>
      <w:r>
        <w:rPr>
          <w:rFonts w:ascii="Arial" w:hAnsi="Arial" w:cs="Arial"/>
        </w:rPr>
        <w:t>Alle erforderlichen Änderungen in Füllung, Einlegeteilen etc. sind in die Aufpreisposition einzurechnen.</w:t>
      </w:r>
    </w:p>
    <w:p w14:paraId="23CD2A18" w14:textId="77777777" w:rsidR="00DD7A15" w:rsidRDefault="00DD7A15" w:rsidP="00DD7A15">
      <w:pPr>
        <w:ind w:right="452"/>
        <w:jc w:val="both"/>
        <w:rPr>
          <w:rFonts w:ascii="Arial" w:hAnsi="Arial" w:cs="Arial"/>
        </w:rPr>
      </w:pPr>
    </w:p>
    <w:p w14:paraId="10D48F0F" w14:textId="77777777" w:rsidR="00DD7A15" w:rsidRDefault="00DD7A15" w:rsidP="00DD7A15">
      <w:pPr>
        <w:ind w:right="452"/>
        <w:jc w:val="both"/>
        <w:rPr>
          <w:rFonts w:ascii="Arial" w:hAnsi="Arial" w:cs="Arial"/>
        </w:rPr>
      </w:pPr>
      <w:r>
        <w:rPr>
          <w:rFonts w:ascii="Arial" w:hAnsi="Arial" w:cs="Arial"/>
        </w:rPr>
        <w:t>.............. ST               EP ..............................                GP   ..............................</w:t>
      </w:r>
    </w:p>
    <w:p w14:paraId="4580F459" w14:textId="77777777" w:rsidR="00DD7A15" w:rsidRDefault="00DD7A15" w:rsidP="00DD7A15">
      <w:pPr>
        <w:pStyle w:val="berschrift1"/>
        <w:tabs>
          <w:tab w:val="left" w:pos="5670"/>
        </w:tabs>
        <w:ind w:right="452"/>
        <w:jc w:val="both"/>
        <w:rPr>
          <w:rFonts w:cs="Arial"/>
        </w:rPr>
      </w:pPr>
      <w:r>
        <w:rPr>
          <w:rFonts w:cs="Arial"/>
        </w:rPr>
        <w:t>Aufzahlung (Az) für elektrisch betriebenen Türöffner / Türantrieb, vollautomatisch</w:t>
      </w:r>
    </w:p>
    <w:p w14:paraId="7F2ADDDF" w14:textId="77777777" w:rsidR="00DD7A15" w:rsidRDefault="00DD7A15" w:rsidP="00DD7A15">
      <w:pPr>
        <w:pStyle w:val="Blocksatz"/>
        <w:ind w:left="0" w:right="452"/>
        <w:jc w:val="both"/>
        <w:rPr>
          <w:rFonts w:ascii="Arial" w:hAnsi="Arial" w:cs="Arial"/>
          <w:color w:val="000000"/>
        </w:rPr>
      </w:pPr>
      <w:r>
        <w:rPr>
          <w:rFonts w:ascii="Arial" w:hAnsi="Arial" w:cs="Arial"/>
        </w:rPr>
        <w:t xml:space="preserve">Für einflügelig Türen, zertifiziert nach EN 1154, für bauseitige Anschlagtüren als geräuscharmer elektromechanischer Drehtürantrieb für Innen- und Außentüren, in 70 mm Bauhöhe, mit verstellbarer Federkraft, geprüft und zertifiziert nach EN 16005. Erleichterte manuelle Öffnung durch die „Smart swing“-Funktion im Bereich der barrierefreien Begehung nach ÖN B 1600 von 0°. </w:t>
      </w:r>
      <w:r>
        <w:rPr>
          <w:rFonts w:ascii="Arial" w:hAnsi="Arial"/>
        </w:rPr>
        <w:t xml:space="preserve">Im Preis einzurechnen ist die Lieferung, Montage, Inbetriebnahme und Erstabnahme durch Ziviltechniker. Betriebsarten: Daueroffen, Automatik, Ladenschluss, Nacht, Off, einstellbar über integrierten Programmschalter, sämtliche Einstellungen über Display-Programmschalter möglich. </w:t>
      </w:r>
      <w:r>
        <w:rPr>
          <w:rFonts w:ascii="Arial" w:hAnsi="Arial" w:cs="Arial"/>
          <w:b/>
          <w:color w:val="000000"/>
        </w:rPr>
        <w:t>Laser Scanner GC 342</w:t>
      </w:r>
      <w:r>
        <w:rPr>
          <w:rFonts w:ascii="Arial" w:hAnsi="Arial" w:cs="Arial"/>
          <w:color w:val="000000"/>
        </w:rPr>
        <w:t xml:space="preserve"> zur Absicherung des gesamten Schwenkbereiches in Auf-/Zurichtung inklusive Einklemmschutz kleiner Körperteile an der Nebenschließkante (für Band- und Bandgegenseite), sowie erweiterter Erfassungsbereich an der Hauptschließkante konform nach ÖN EN 16005 der automatisierten Türflügel. </w:t>
      </w:r>
      <w:r>
        <w:rPr>
          <w:rFonts w:ascii="Arial" w:hAnsi="Arial"/>
        </w:rPr>
        <w:t>(öffentlicher Bereich und schutzbedürftige Personen).</w:t>
      </w:r>
    </w:p>
    <w:p w14:paraId="2A8EACF3" w14:textId="77777777" w:rsidR="00DD7A15" w:rsidRDefault="00DD7A15" w:rsidP="00DD7A15">
      <w:pPr>
        <w:overflowPunct w:val="0"/>
        <w:autoSpaceDE w:val="0"/>
        <w:autoSpaceDN w:val="0"/>
        <w:adjustRightInd w:val="0"/>
        <w:ind w:right="452"/>
        <w:textAlignment w:val="baseline"/>
        <w:rPr>
          <w:rFonts w:ascii="Arial" w:hAnsi="Arial" w:cs="Arial"/>
          <w:color w:val="000000"/>
          <w:lang w:eastAsia="en-GB"/>
        </w:rPr>
      </w:pPr>
      <w:r>
        <w:rPr>
          <w:rFonts w:ascii="Arial" w:hAnsi="Arial" w:cs="Arial"/>
          <w:color w:val="000000"/>
          <w:lang w:eastAsia="en-GB"/>
        </w:rPr>
        <w:t>Farbton Laser Scanner: Schwarz</w:t>
      </w:r>
    </w:p>
    <w:p w14:paraId="3E8DA059" w14:textId="77777777" w:rsidR="00DD7A15" w:rsidRDefault="00DD7A15" w:rsidP="00DD7A15">
      <w:pPr>
        <w:overflowPunct w:val="0"/>
        <w:autoSpaceDE w:val="0"/>
        <w:autoSpaceDN w:val="0"/>
        <w:adjustRightInd w:val="0"/>
        <w:ind w:right="452"/>
        <w:jc w:val="both"/>
        <w:textAlignment w:val="baseline"/>
        <w:rPr>
          <w:rFonts w:ascii="Arial" w:hAnsi="Arial" w:cs="Arial"/>
          <w:color w:val="000000"/>
          <w:u w:val="single"/>
          <w:lang w:eastAsia="en-GB"/>
        </w:rPr>
      </w:pPr>
      <w:r>
        <w:rPr>
          <w:rFonts w:ascii="Arial" w:hAnsi="Arial" w:cs="Arial"/>
          <w:color w:val="000000"/>
          <w:lang w:eastAsia="en-GB"/>
        </w:rPr>
        <w:t>Farbton Zubehör für Kabelkanal inkl. Abdeckungen: Schwarz</w:t>
      </w:r>
    </w:p>
    <w:p w14:paraId="5A4D4767" w14:textId="77777777" w:rsidR="00DD7A15" w:rsidRDefault="00DD7A15" w:rsidP="00DD7A15">
      <w:pPr>
        <w:numPr>
          <w:ilvl w:val="12"/>
          <w:numId w:val="0"/>
        </w:numPr>
        <w:overflowPunct w:val="0"/>
        <w:autoSpaceDE w:val="0"/>
        <w:autoSpaceDN w:val="0"/>
        <w:adjustRightInd w:val="0"/>
        <w:ind w:right="452"/>
        <w:jc w:val="both"/>
        <w:textAlignment w:val="baseline"/>
        <w:rPr>
          <w:rFonts w:ascii="Arial" w:hAnsi="Arial"/>
          <w:lang w:eastAsia="en-GB"/>
        </w:rPr>
      </w:pPr>
      <w:r>
        <w:rPr>
          <w:rFonts w:ascii="Arial" w:hAnsi="Arial"/>
          <w:b/>
          <w:lang w:eastAsia="en-GB"/>
        </w:rPr>
        <w:t>Displayprogrammschalter extern</w:t>
      </w:r>
      <w:r>
        <w:rPr>
          <w:rFonts w:ascii="Arial" w:hAnsi="Arial"/>
          <w:lang w:eastAsia="en-GB"/>
        </w:rPr>
        <w:t xml:space="preserve"> - Unterputz für Einstellung der Betriebsart sowie für Inbetriebnahme und Parametrierung des Antriebes, mit Funktionstasten, 2x 7-Segment-Display, alphanumerischer Fehleranzeige, Schutzart IP40. Kombination mit Schlüsselschalter zum Versperren des Programmschalters (Schutz gegen unbefugter Betätigung). z.B. GEZE Powerturn F Automatik, oder gleichwertiges</w:t>
      </w:r>
    </w:p>
    <w:p w14:paraId="61B928C9" w14:textId="77777777" w:rsidR="00DD7A15" w:rsidRDefault="00DD7A15" w:rsidP="00DD7A15">
      <w:pPr>
        <w:ind w:right="452"/>
        <w:jc w:val="both"/>
        <w:rPr>
          <w:rFonts w:ascii="Arial" w:hAnsi="Arial" w:cs="Arial"/>
        </w:rPr>
      </w:pPr>
      <w:r>
        <w:rPr>
          <w:rFonts w:ascii="Arial" w:hAnsi="Arial" w:cs="Arial"/>
        </w:rPr>
        <w:t>Alle erforderlichen Änderungen in Füllung, Einlegeteilen etc. sind in die Aufpreisposition einzurechnen.</w:t>
      </w:r>
    </w:p>
    <w:p w14:paraId="175E9637" w14:textId="77777777" w:rsidR="00DD7A15" w:rsidRDefault="00DD7A15" w:rsidP="00DD7A15">
      <w:pPr>
        <w:ind w:right="452"/>
        <w:jc w:val="both"/>
        <w:rPr>
          <w:rFonts w:ascii="Arial" w:hAnsi="Arial" w:cs="Arial"/>
        </w:rPr>
      </w:pPr>
    </w:p>
    <w:p w14:paraId="22B584BD" w14:textId="77777777" w:rsidR="00DD7A15" w:rsidRDefault="00DD7A15" w:rsidP="00DD7A15">
      <w:pPr>
        <w:ind w:right="452"/>
        <w:jc w:val="both"/>
        <w:rPr>
          <w:rFonts w:ascii="Arial" w:hAnsi="Arial" w:cs="Arial"/>
        </w:rPr>
      </w:pPr>
      <w:r>
        <w:rPr>
          <w:rFonts w:ascii="Arial" w:hAnsi="Arial" w:cs="Arial"/>
        </w:rPr>
        <w:t>.............. ST               EP ..............................                GP   ..............................</w:t>
      </w:r>
    </w:p>
    <w:p w14:paraId="28B20873" w14:textId="77777777" w:rsidR="00DD7A15" w:rsidRDefault="00DD7A15" w:rsidP="00DD7A15">
      <w:pPr>
        <w:pStyle w:val="berschrift1"/>
        <w:tabs>
          <w:tab w:val="left" w:pos="5670"/>
        </w:tabs>
        <w:ind w:right="452"/>
        <w:jc w:val="both"/>
        <w:rPr>
          <w:rFonts w:cs="Arial"/>
        </w:rPr>
      </w:pPr>
      <w:r>
        <w:rPr>
          <w:rFonts w:cs="Arial"/>
        </w:rPr>
        <w:t>Aufzahlung (Az) für einen Riegelschaltkontakt als Rückmeldung für den Antrieb</w:t>
      </w:r>
    </w:p>
    <w:p w14:paraId="50FAE9AF" w14:textId="77777777" w:rsidR="00DD7A15" w:rsidRDefault="00DD7A15" w:rsidP="00DD7A15">
      <w:pPr>
        <w:autoSpaceDE w:val="0"/>
        <w:autoSpaceDN w:val="0"/>
        <w:adjustRightInd w:val="0"/>
        <w:ind w:right="452"/>
        <w:jc w:val="both"/>
        <w:rPr>
          <w:rFonts w:ascii="Arial" w:hAnsi="Arial" w:cs="Arial"/>
        </w:rPr>
      </w:pPr>
      <w:r>
        <w:rPr>
          <w:rFonts w:ascii="Arial" w:hAnsi="Arial" w:cs="Arial"/>
          <w:lang w:val="de-AT" w:eastAsia="de-DE"/>
        </w:rPr>
        <w:t xml:space="preserve">Riegelschaltkontakt, Riegelüberwachung im Schließblech einschließlich erforderlichem Kabel, </w:t>
      </w:r>
      <w:r>
        <w:rPr>
          <w:rFonts w:ascii="Arial" w:hAnsi="Arial" w:cs="Arial"/>
          <w:b/>
          <w:bCs/>
          <w:lang w:val="de-AT" w:eastAsia="de-DE"/>
        </w:rPr>
        <w:t>VDS-Klasse C</w:t>
      </w:r>
      <w:r>
        <w:rPr>
          <w:rFonts w:ascii="Arial" w:hAnsi="Arial" w:cs="Arial"/>
          <w:lang w:val="de-AT" w:eastAsia="de-DE"/>
        </w:rPr>
        <w:t>, Kontaktbelastbarkeit: max. 3 W / VA, Schaltspannung: max. 30 VDC Schutzstrom: max. 300 mA, Kontakt als Wechsler</w:t>
      </w:r>
    </w:p>
    <w:p w14:paraId="44E3CA79" w14:textId="77777777" w:rsidR="00DD7A15" w:rsidRDefault="00DD7A15" w:rsidP="00DD7A15">
      <w:pPr>
        <w:ind w:right="452"/>
        <w:jc w:val="both"/>
        <w:rPr>
          <w:rFonts w:ascii="Arial" w:hAnsi="Arial" w:cs="Arial"/>
        </w:rPr>
      </w:pPr>
      <w:r>
        <w:rPr>
          <w:rFonts w:ascii="Arial" w:hAnsi="Arial" w:cs="Arial"/>
        </w:rPr>
        <w:t>Alle erforderlichen Änderungen in Füllung, Einlegeteilen etc. sind in die Aufpreisposition einzurechnen.</w:t>
      </w:r>
    </w:p>
    <w:p w14:paraId="71DB4D02" w14:textId="77777777" w:rsidR="00DD7A15" w:rsidRDefault="00DD7A15" w:rsidP="00DD7A15">
      <w:pPr>
        <w:tabs>
          <w:tab w:val="left" w:pos="2410"/>
          <w:tab w:val="left" w:pos="6379"/>
        </w:tabs>
        <w:ind w:right="452"/>
        <w:jc w:val="both"/>
        <w:rPr>
          <w:rFonts w:ascii="Arial" w:hAnsi="Arial" w:cs="Arial"/>
        </w:rPr>
      </w:pPr>
    </w:p>
    <w:p w14:paraId="052649C1" w14:textId="77777777" w:rsidR="00DD7A15" w:rsidRDefault="00DD7A15" w:rsidP="00DD7A15">
      <w:pPr>
        <w:ind w:right="452"/>
        <w:jc w:val="both"/>
        <w:rPr>
          <w:rFonts w:ascii="Arial" w:hAnsi="Arial" w:cs="Arial"/>
        </w:rPr>
      </w:pPr>
    </w:p>
    <w:p w14:paraId="28E826B0" w14:textId="77777777" w:rsidR="00DD7A15" w:rsidRDefault="00DD7A15" w:rsidP="00DD7A15">
      <w:pPr>
        <w:ind w:right="452"/>
        <w:jc w:val="both"/>
        <w:rPr>
          <w:rFonts w:ascii="Arial" w:hAnsi="Arial" w:cs="Arial"/>
        </w:rPr>
      </w:pPr>
      <w:r>
        <w:rPr>
          <w:rFonts w:ascii="Arial" w:hAnsi="Arial" w:cs="Arial"/>
        </w:rPr>
        <w:t>.............. ST               EP ..............................                GP   ..............................</w:t>
      </w:r>
    </w:p>
    <w:p w14:paraId="6D2102E7" w14:textId="77777777" w:rsidR="002A0BAC" w:rsidRPr="00163D56" w:rsidRDefault="002A0BAC" w:rsidP="002A0BAC">
      <w:pPr>
        <w:ind w:right="593"/>
        <w:rPr>
          <w:rFonts w:ascii="Arial" w:hAnsi="Arial" w:cs="Arial"/>
        </w:rPr>
      </w:pPr>
    </w:p>
    <w:sectPr w:rsidR="002A0BAC" w:rsidRPr="00163D56" w:rsidSect="004454B2">
      <w:headerReference w:type="even" r:id="rId19"/>
      <w:headerReference w:type="default" r:id="rId20"/>
      <w:footerReference w:type="even" r:id="rId21"/>
      <w:footerReference w:type="default" r:id="rId22"/>
      <w:headerReference w:type="first" r:id="rId23"/>
      <w:footerReference w:type="first" r:id="rId24"/>
      <w:pgSz w:w="11906" w:h="16838" w:code="9"/>
      <w:pgMar w:top="851" w:right="397" w:bottom="289" w:left="1418" w:header="851" w:footer="113" w:gutter="0"/>
      <w:paperSrc w:first="286" w:other="286"/>
      <w:pgNumType w:start="0"/>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A8771D2" w14:textId="77777777" w:rsidR="004163C8" w:rsidRDefault="004163C8" w:rsidP="008772A5">
      <w:r>
        <w:separator/>
      </w:r>
    </w:p>
  </w:endnote>
  <w:endnote w:type="continuationSeparator" w:id="0">
    <w:p w14:paraId="19CFAF37" w14:textId="77777777" w:rsidR="004163C8" w:rsidRDefault="004163C8" w:rsidP="008772A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Helvetica Condensed">
    <w:charset w:val="00"/>
    <w:family w:val="auto"/>
    <w:pitch w:val="variable"/>
    <w:sig w:usb0="80000027"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Univers">
    <w:altName w:val="Arial"/>
    <w:charset w:val="00"/>
    <w:family w:val="swiss"/>
    <w:pitch w:val="variable"/>
    <w:sig w:usb0="80000287" w:usb1="00000000" w:usb2="00000000" w:usb3="00000000" w:csb0="0000000F" w:csb1="00000000"/>
  </w:font>
  <w:font w:name="UniviaProLight-Italic">
    <w:altName w:val="Calibri"/>
    <w:panose1 w:val="00000000000000000000"/>
    <w:charset w:val="00"/>
    <w:family w:val="swiss"/>
    <w:notTrueType/>
    <w:pitch w:val="default"/>
    <w:sig w:usb0="00000003" w:usb1="00000000" w:usb2="00000000" w:usb3="00000000" w:csb0="00000001" w:csb1="00000000"/>
  </w:font>
  <w:font w:name="ArialNarrow">
    <w:altName w:val="Arial"/>
    <w:panose1 w:val="00000000000000000000"/>
    <w:charset w:val="00"/>
    <w:family w:val="swiss"/>
    <w:notTrueType/>
    <w:pitch w:val="default"/>
    <w:sig w:usb0="00000003" w:usb1="00000000" w:usb2="00000000" w:usb3="00000000" w:csb0="00000001" w:csb1="00000000"/>
  </w:font>
  <w:font w:name="Roboto">
    <w:charset w:val="00"/>
    <w:family w:val="auto"/>
    <w:pitch w:val="variable"/>
    <w:sig w:usb0="E0000AFF" w:usb1="5000217F" w:usb2="00000021" w:usb3="00000000" w:csb0="0000019F" w:csb1="00000000"/>
  </w:font>
  <w:font w:name="Arial,Bold">
    <w:altName w:val="Arial"/>
    <w:panose1 w:val="00000000000000000000"/>
    <w:charset w:val="00"/>
    <w:family w:val="auto"/>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804A46" w14:textId="77777777" w:rsidR="00231CC1" w:rsidRDefault="00231CC1">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3F5915" w14:textId="77777777" w:rsidR="008772A5" w:rsidRPr="00807C41" w:rsidRDefault="008772A5" w:rsidP="008772A5">
    <w:pPr>
      <w:rPr>
        <w:rFonts w:ascii="Arial" w:hAnsi="Arial" w:cs="Arial"/>
        <w:sz w:val="12"/>
        <w:szCs w:val="12"/>
      </w:rPr>
    </w:pPr>
    <w:r w:rsidRPr="00B5614D">
      <w:rPr>
        <w:rFonts w:ascii="Arial" w:hAnsi="Arial" w:cs="Arial"/>
        <w:sz w:val="12"/>
        <w:szCs w:val="12"/>
      </w:rPr>
      <w:t>Die dargestellten Texte sind Mustertexte und dienen als allgemeine Referenztexte zur Leistungsbeschreibung, Abbildungen sind Symbolbilder. Alle Angaben und Maße sind vom Ausschreiber hinsichtlich Anwendung zu prüfen! Die Texte bedingen nicht der Vollständigkeit, die Einzelheiten sind im Zweifelsfall mit dem Hersteller der Produkte abzustimmen.</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95AEEC" w14:textId="77777777" w:rsidR="00231CC1" w:rsidRDefault="00231CC1">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D85184F" w14:textId="77777777" w:rsidR="004163C8" w:rsidRDefault="004163C8" w:rsidP="008772A5">
      <w:r>
        <w:separator/>
      </w:r>
    </w:p>
  </w:footnote>
  <w:footnote w:type="continuationSeparator" w:id="0">
    <w:p w14:paraId="044EF4DF" w14:textId="77777777" w:rsidR="004163C8" w:rsidRDefault="004163C8" w:rsidP="008772A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AD98AF" w14:textId="77777777" w:rsidR="00231CC1" w:rsidRDefault="00231CC1">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69186D" w14:textId="77777777" w:rsidR="00231CC1" w:rsidRPr="00E8021F" w:rsidRDefault="00231CC1" w:rsidP="00E8021F">
    <w:pPr>
      <w:pStyle w:val="Kopfzeile"/>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F248FE" w14:textId="77777777" w:rsidR="00231CC1" w:rsidRDefault="004454B2" w:rsidP="004454B2">
    <w:pPr>
      <w:pStyle w:val="Kopfzeile"/>
      <w:tabs>
        <w:tab w:val="center" w:pos="5045"/>
        <w:tab w:val="right" w:pos="10091"/>
      </w:tabs>
      <w:jc w:val="right"/>
    </w:pPr>
    <w:r>
      <w:tab/>
    </w:r>
    <w:r>
      <w:tab/>
    </w:r>
    <w:r>
      <w:rPr>
        <w:noProof/>
        <w:lang w:val="de-AT"/>
      </w:rPr>
      <w:drawing>
        <wp:inline distT="0" distB="0" distL="0" distR="0" wp14:anchorId="7325D1D9" wp14:editId="0CF05E55">
          <wp:extent cx="2200852" cy="343560"/>
          <wp:effectExtent l="0" t="0" r="9525" b="0"/>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eder_Logo_FastForward_4c_2017.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200852" cy="3435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51571B"/>
    <w:multiLevelType w:val="multilevel"/>
    <w:tmpl w:val="D4A0B4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6C5618C"/>
    <w:multiLevelType w:val="multilevel"/>
    <w:tmpl w:val="0DAAA0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7D07940"/>
    <w:multiLevelType w:val="multilevel"/>
    <w:tmpl w:val="B6926C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F72318D"/>
    <w:multiLevelType w:val="hybridMultilevel"/>
    <w:tmpl w:val="CBF07110"/>
    <w:lvl w:ilvl="0" w:tplc="CC709976">
      <w:start w:val="1"/>
      <w:numFmt w:val="upperLetter"/>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4" w15:restartNumberingAfterBreak="0">
    <w:nsid w:val="11A94318"/>
    <w:multiLevelType w:val="multilevel"/>
    <w:tmpl w:val="610EF0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2D34EC5"/>
    <w:multiLevelType w:val="hybridMultilevel"/>
    <w:tmpl w:val="4962BD94"/>
    <w:lvl w:ilvl="0" w:tplc="42703792">
      <w:numFmt w:val="bullet"/>
      <w:lvlText w:val="-"/>
      <w:lvlJc w:val="left"/>
      <w:pPr>
        <w:ind w:left="720" w:hanging="360"/>
      </w:pPr>
      <w:rPr>
        <w:rFonts w:ascii="Arial" w:eastAsia="Times New Roman" w:hAnsi="Arial" w:cs="Arial" w:hint="default"/>
      </w:rPr>
    </w:lvl>
    <w:lvl w:ilvl="1" w:tplc="0C070003">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6" w15:restartNumberingAfterBreak="0">
    <w:nsid w:val="176240CB"/>
    <w:multiLevelType w:val="multilevel"/>
    <w:tmpl w:val="BE7C21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5A30DFD"/>
    <w:multiLevelType w:val="multilevel"/>
    <w:tmpl w:val="C2608F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F3F3237"/>
    <w:multiLevelType w:val="multilevel"/>
    <w:tmpl w:val="378C88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385C501C"/>
    <w:multiLevelType w:val="hybridMultilevel"/>
    <w:tmpl w:val="F93E4BAC"/>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0" w15:restartNumberingAfterBreak="0">
    <w:nsid w:val="43E43656"/>
    <w:multiLevelType w:val="multilevel"/>
    <w:tmpl w:val="A44811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4CE11E38"/>
    <w:multiLevelType w:val="hybridMultilevel"/>
    <w:tmpl w:val="FA0EA2E6"/>
    <w:lvl w:ilvl="0" w:tplc="3E048BA0">
      <w:start w:val="1"/>
      <w:numFmt w:val="upperLetter"/>
      <w:lvlText w:val="%1.)"/>
      <w:lvlJc w:val="left"/>
      <w:pPr>
        <w:ind w:left="360" w:hanging="360"/>
      </w:pPr>
      <w:rPr>
        <w:rFonts w:hint="default"/>
      </w:rPr>
    </w:lvl>
    <w:lvl w:ilvl="1" w:tplc="0C070019" w:tentative="1">
      <w:start w:val="1"/>
      <w:numFmt w:val="lowerLetter"/>
      <w:lvlText w:val="%2."/>
      <w:lvlJc w:val="left"/>
      <w:pPr>
        <w:ind w:left="1080" w:hanging="360"/>
      </w:pPr>
    </w:lvl>
    <w:lvl w:ilvl="2" w:tplc="0C07001B" w:tentative="1">
      <w:start w:val="1"/>
      <w:numFmt w:val="lowerRoman"/>
      <w:lvlText w:val="%3."/>
      <w:lvlJc w:val="right"/>
      <w:pPr>
        <w:ind w:left="1800" w:hanging="180"/>
      </w:pPr>
    </w:lvl>
    <w:lvl w:ilvl="3" w:tplc="0C07000F" w:tentative="1">
      <w:start w:val="1"/>
      <w:numFmt w:val="decimal"/>
      <w:lvlText w:val="%4."/>
      <w:lvlJc w:val="left"/>
      <w:pPr>
        <w:ind w:left="2520" w:hanging="360"/>
      </w:pPr>
    </w:lvl>
    <w:lvl w:ilvl="4" w:tplc="0C070019" w:tentative="1">
      <w:start w:val="1"/>
      <w:numFmt w:val="lowerLetter"/>
      <w:lvlText w:val="%5."/>
      <w:lvlJc w:val="left"/>
      <w:pPr>
        <w:ind w:left="3240" w:hanging="360"/>
      </w:pPr>
    </w:lvl>
    <w:lvl w:ilvl="5" w:tplc="0C07001B" w:tentative="1">
      <w:start w:val="1"/>
      <w:numFmt w:val="lowerRoman"/>
      <w:lvlText w:val="%6."/>
      <w:lvlJc w:val="right"/>
      <w:pPr>
        <w:ind w:left="3960" w:hanging="180"/>
      </w:pPr>
    </w:lvl>
    <w:lvl w:ilvl="6" w:tplc="0C07000F" w:tentative="1">
      <w:start w:val="1"/>
      <w:numFmt w:val="decimal"/>
      <w:lvlText w:val="%7."/>
      <w:lvlJc w:val="left"/>
      <w:pPr>
        <w:ind w:left="4680" w:hanging="360"/>
      </w:pPr>
    </w:lvl>
    <w:lvl w:ilvl="7" w:tplc="0C070019" w:tentative="1">
      <w:start w:val="1"/>
      <w:numFmt w:val="lowerLetter"/>
      <w:lvlText w:val="%8."/>
      <w:lvlJc w:val="left"/>
      <w:pPr>
        <w:ind w:left="5400" w:hanging="360"/>
      </w:pPr>
    </w:lvl>
    <w:lvl w:ilvl="8" w:tplc="0C07001B" w:tentative="1">
      <w:start w:val="1"/>
      <w:numFmt w:val="lowerRoman"/>
      <w:lvlText w:val="%9."/>
      <w:lvlJc w:val="right"/>
      <w:pPr>
        <w:ind w:left="6120" w:hanging="180"/>
      </w:pPr>
    </w:lvl>
  </w:abstractNum>
  <w:abstractNum w:abstractNumId="12" w15:restartNumberingAfterBreak="0">
    <w:nsid w:val="553E783D"/>
    <w:multiLevelType w:val="multilevel"/>
    <w:tmpl w:val="431A9F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633D74BC"/>
    <w:multiLevelType w:val="hybridMultilevel"/>
    <w:tmpl w:val="56043C0A"/>
    <w:lvl w:ilvl="0" w:tplc="DB9803A0">
      <w:start w:val="1"/>
      <w:numFmt w:val="lowerLetter"/>
      <w:lvlText w:val="%1.)"/>
      <w:lvlJc w:val="left"/>
      <w:pPr>
        <w:ind w:left="360" w:hanging="360"/>
      </w:pPr>
      <w:rPr>
        <w:rFonts w:hint="default"/>
      </w:rPr>
    </w:lvl>
    <w:lvl w:ilvl="1" w:tplc="0C070019" w:tentative="1">
      <w:start w:val="1"/>
      <w:numFmt w:val="lowerLetter"/>
      <w:lvlText w:val="%2."/>
      <w:lvlJc w:val="left"/>
      <w:pPr>
        <w:ind w:left="1080" w:hanging="360"/>
      </w:pPr>
    </w:lvl>
    <w:lvl w:ilvl="2" w:tplc="0C07001B" w:tentative="1">
      <w:start w:val="1"/>
      <w:numFmt w:val="lowerRoman"/>
      <w:lvlText w:val="%3."/>
      <w:lvlJc w:val="right"/>
      <w:pPr>
        <w:ind w:left="1800" w:hanging="180"/>
      </w:pPr>
    </w:lvl>
    <w:lvl w:ilvl="3" w:tplc="0C07000F" w:tentative="1">
      <w:start w:val="1"/>
      <w:numFmt w:val="decimal"/>
      <w:lvlText w:val="%4."/>
      <w:lvlJc w:val="left"/>
      <w:pPr>
        <w:ind w:left="2520" w:hanging="360"/>
      </w:pPr>
    </w:lvl>
    <w:lvl w:ilvl="4" w:tplc="0C070019" w:tentative="1">
      <w:start w:val="1"/>
      <w:numFmt w:val="lowerLetter"/>
      <w:lvlText w:val="%5."/>
      <w:lvlJc w:val="left"/>
      <w:pPr>
        <w:ind w:left="3240" w:hanging="360"/>
      </w:pPr>
    </w:lvl>
    <w:lvl w:ilvl="5" w:tplc="0C07001B" w:tentative="1">
      <w:start w:val="1"/>
      <w:numFmt w:val="lowerRoman"/>
      <w:lvlText w:val="%6."/>
      <w:lvlJc w:val="right"/>
      <w:pPr>
        <w:ind w:left="3960" w:hanging="180"/>
      </w:pPr>
    </w:lvl>
    <w:lvl w:ilvl="6" w:tplc="0C07000F" w:tentative="1">
      <w:start w:val="1"/>
      <w:numFmt w:val="decimal"/>
      <w:lvlText w:val="%7."/>
      <w:lvlJc w:val="left"/>
      <w:pPr>
        <w:ind w:left="4680" w:hanging="360"/>
      </w:pPr>
    </w:lvl>
    <w:lvl w:ilvl="7" w:tplc="0C070019" w:tentative="1">
      <w:start w:val="1"/>
      <w:numFmt w:val="lowerLetter"/>
      <w:lvlText w:val="%8."/>
      <w:lvlJc w:val="left"/>
      <w:pPr>
        <w:ind w:left="5400" w:hanging="360"/>
      </w:pPr>
    </w:lvl>
    <w:lvl w:ilvl="8" w:tplc="0C07001B" w:tentative="1">
      <w:start w:val="1"/>
      <w:numFmt w:val="lowerRoman"/>
      <w:lvlText w:val="%9."/>
      <w:lvlJc w:val="right"/>
      <w:pPr>
        <w:ind w:left="6120" w:hanging="180"/>
      </w:pPr>
    </w:lvl>
  </w:abstractNum>
  <w:num w:numId="1" w16cid:durableId="1163661683">
    <w:abstractNumId w:val="5"/>
  </w:num>
  <w:num w:numId="2" w16cid:durableId="445589693">
    <w:abstractNumId w:val="8"/>
  </w:num>
  <w:num w:numId="3" w16cid:durableId="1135945743">
    <w:abstractNumId w:val="9"/>
  </w:num>
  <w:num w:numId="4" w16cid:durableId="1620254713">
    <w:abstractNumId w:val="13"/>
  </w:num>
  <w:num w:numId="5" w16cid:durableId="420641393">
    <w:abstractNumId w:val="11"/>
  </w:num>
  <w:num w:numId="6" w16cid:durableId="293293352">
    <w:abstractNumId w:val="1"/>
  </w:num>
  <w:num w:numId="7" w16cid:durableId="789318388">
    <w:abstractNumId w:val="4"/>
  </w:num>
  <w:num w:numId="8" w16cid:durableId="733116665">
    <w:abstractNumId w:val="12"/>
  </w:num>
  <w:num w:numId="9" w16cid:durableId="1345012277">
    <w:abstractNumId w:val="7"/>
  </w:num>
  <w:num w:numId="10" w16cid:durableId="1716931599">
    <w:abstractNumId w:val="0"/>
  </w:num>
  <w:num w:numId="11" w16cid:durableId="1800802635">
    <w:abstractNumId w:val="2"/>
  </w:num>
  <w:num w:numId="12" w16cid:durableId="1469741600">
    <w:abstractNumId w:val="6"/>
  </w:num>
  <w:num w:numId="13" w16cid:durableId="1077554616">
    <w:abstractNumId w:val="10"/>
  </w:num>
  <w:num w:numId="14" w16cid:durableId="1999185781">
    <w:abstractNumId w:val="5"/>
  </w:num>
  <w:num w:numId="15" w16cid:durableId="81017437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forms" w:formatting="1" w:enforcement="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022F5"/>
    <w:rsid w:val="00012066"/>
    <w:rsid w:val="00016FEC"/>
    <w:rsid w:val="00025EFE"/>
    <w:rsid w:val="000314E6"/>
    <w:rsid w:val="00043720"/>
    <w:rsid w:val="000455AE"/>
    <w:rsid w:val="00046FA7"/>
    <w:rsid w:val="000501C1"/>
    <w:rsid w:val="0005092A"/>
    <w:rsid w:val="00052764"/>
    <w:rsid w:val="000538C8"/>
    <w:rsid w:val="000740ED"/>
    <w:rsid w:val="00077166"/>
    <w:rsid w:val="000775C3"/>
    <w:rsid w:val="000877E9"/>
    <w:rsid w:val="000A0862"/>
    <w:rsid w:val="000C0C6A"/>
    <w:rsid w:val="000E5080"/>
    <w:rsid w:val="000F165F"/>
    <w:rsid w:val="000F6BBB"/>
    <w:rsid w:val="00106C1B"/>
    <w:rsid w:val="00135098"/>
    <w:rsid w:val="00150A90"/>
    <w:rsid w:val="001523D0"/>
    <w:rsid w:val="00154ACF"/>
    <w:rsid w:val="00163D56"/>
    <w:rsid w:val="00166AAE"/>
    <w:rsid w:val="00170D04"/>
    <w:rsid w:val="001758B0"/>
    <w:rsid w:val="00180420"/>
    <w:rsid w:val="00182ADD"/>
    <w:rsid w:val="001869E8"/>
    <w:rsid w:val="001B0465"/>
    <w:rsid w:val="001B7C07"/>
    <w:rsid w:val="001C0F46"/>
    <w:rsid w:val="001C2C98"/>
    <w:rsid w:val="001C6533"/>
    <w:rsid w:val="001E4E53"/>
    <w:rsid w:val="001F54CC"/>
    <w:rsid w:val="00200E8E"/>
    <w:rsid w:val="002022F5"/>
    <w:rsid w:val="00231CC1"/>
    <w:rsid w:val="00271256"/>
    <w:rsid w:val="002736DD"/>
    <w:rsid w:val="00280D75"/>
    <w:rsid w:val="00282DC7"/>
    <w:rsid w:val="00296C88"/>
    <w:rsid w:val="002A0BAC"/>
    <w:rsid w:val="002A3D70"/>
    <w:rsid w:val="002A5F22"/>
    <w:rsid w:val="002B4386"/>
    <w:rsid w:val="002E2027"/>
    <w:rsid w:val="002F6EDA"/>
    <w:rsid w:val="003100E3"/>
    <w:rsid w:val="003132C6"/>
    <w:rsid w:val="00324CEB"/>
    <w:rsid w:val="00331135"/>
    <w:rsid w:val="00341279"/>
    <w:rsid w:val="00347C48"/>
    <w:rsid w:val="003517AD"/>
    <w:rsid w:val="00362E51"/>
    <w:rsid w:val="003640E3"/>
    <w:rsid w:val="0038446D"/>
    <w:rsid w:val="00394262"/>
    <w:rsid w:val="003C1B35"/>
    <w:rsid w:val="003C23E0"/>
    <w:rsid w:val="003D3E68"/>
    <w:rsid w:val="003E3632"/>
    <w:rsid w:val="003E3F8C"/>
    <w:rsid w:val="003E5CC1"/>
    <w:rsid w:val="004025C7"/>
    <w:rsid w:val="00405880"/>
    <w:rsid w:val="00414195"/>
    <w:rsid w:val="00414718"/>
    <w:rsid w:val="00414BC1"/>
    <w:rsid w:val="004163C8"/>
    <w:rsid w:val="00423DF6"/>
    <w:rsid w:val="0043151B"/>
    <w:rsid w:val="00432F1E"/>
    <w:rsid w:val="00437BA2"/>
    <w:rsid w:val="004454B2"/>
    <w:rsid w:val="00450BE4"/>
    <w:rsid w:val="00452E1D"/>
    <w:rsid w:val="00455D88"/>
    <w:rsid w:val="00472EC2"/>
    <w:rsid w:val="00472FBC"/>
    <w:rsid w:val="004773BA"/>
    <w:rsid w:val="004779DC"/>
    <w:rsid w:val="0048002E"/>
    <w:rsid w:val="004A362F"/>
    <w:rsid w:val="004A4FFC"/>
    <w:rsid w:val="004A79E3"/>
    <w:rsid w:val="004B4D00"/>
    <w:rsid w:val="004B53B2"/>
    <w:rsid w:val="004C0B16"/>
    <w:rsid w:val="004C0E2A"/>
    <w:rsid w:val="004C1CC9"/>
    <w:rsid w:val="004D4F67"/>
    <w:rsid w:val="004D5E63"/>
    <w:rsid w:val="004F5333"/>
    <w:rsid w:val="00511649"/>
    <w:rsid w:val="00522219"/>
    <w:rsid w:val="00543C68"/>
    <w:rsid w:val="0056455A"/>
    <w:rsid w:val="00566AED"/>
    <w:rsid w:val="005931CB"/>
    <w:rsid w:val="005A5ED5"/>
    <w:rsid w:val="005B3C6D"/>
    <w:rsid w:val="005C0199"/>
    <w:rsid w:val="005C2277"/>
    <w:rsid w:val="005E0DA2"/>
    <w:rsid w:val="005F27F5"/>
    <w:rsid w:val="00646C54"/>
    <w:rsid w:val="00646EE7"/>
    <w:rsid w:val="00673C49"/>
    <w:rsid w:val="006A4750"/>
    <w:rsid w:val="006B212F"/>
    <w:rsid w:val="006B3432"/>
    <w:rsid w:val="006B3E2F"/>
    <w:rsid w:val="006B4646"/>
    <w:rsid w:val="006D735D"/>
    <w:rsid w:val="006E38DB"/>
    <w:rsid w:val="00701D27"/>
    <w:rsid w:val="00714F28"/>
    <w:rsid w:val="00724D77"/>
    <w:rsid w:val="00726DB0"/>
    <w:rsid w:val="007273EE"/>
    <w:rsid w:val="007335DA"/>
    <w:rsid w:val="00745B66"/>
    <w:rsid w:val="0076532F"/>
    <w:rsid w:val="007700BA"/>
    <w:rsid w:val="00776282"/>
    <w:rsid w:val="00784D89"/>
    <w:rsid w:val="00785173"/>
    <w:rsid w:val="0079624F"/>
    <w:rsid w:val="007A0EA8"/>
    <w:rsid w:val="007A254F"/>
    <w:rsid w:val="007B2609"/>
    <w:rsid w:val="007B6BF1"/>
    <w:rsid w:val="007C200D"/>
    <w:rsid w:val="007F58B6"/>
    <w:rsid w:val="00807C0E"/>
    <w:rsid w:val="008172F1"/>
    <w:rsid w:val="0082002B"/>
    <w:rsid w:val="00820EBB"/>
    <w:rsid w:val="00823B77"/>
    <w:rsid w:val="00830531"/>
    <w:rsid w:val="00845F33"/>
    <w:rsid w:val="00850B12"/>
    <w:rsid w:val="00860D42"/>
    <w:rsid w:val="00867968"/>
    <w:rsid w:val="008772A5"/>
    <w:rsid w:val="00894E46"/>
    <w:rsid w:val="008A151D"/>
    <w:rsid w:val="008A1EAE"/>
    <w:rsid w:val="008B3540"/>
    <w:rsid w:val="008C613E"/>
    <w:rsid w:val="008D638D"/>
    <w:rsid w:val="008E4E71"/>
    <w:rsid w:val="008E6298"/>
    <w:rsid w:val="008F3B6F"/>
    <w:rsid w:val="00931F31"/>
    <w:rsid w:val="009344DE"/>
    <w:rsid w:val="0094240F"/>
    <w:rsid w:val="00945E5A"/>
    <w:rsid w:val="0094610C"/>
    <w:rsid w:val="00947ADC"/>
    <w:rsid w:val="0095164B"/>
    <w:rsid w:val="009762A9"/>
    <w:rsid w:val="00980940"/>
    <w:rsid w:val="00983472"/>
    <w:rsid w:val="00986DA9"/>
    <w:rsid w:val="009A2E28"/>
    <w:rsid w:val="009A723C"/>
    <w:rsid w:val="009C4072"/>
    <w:rsid w:val="009C46D6"/>
    <w:rsid w:val="009D27C8"/>
    <w:rsid w:val="009D71AC"/>
    <w:rsid w:val="009E5C15"/>
    <w:rsid w:val="009F283C"/>
    <w:rsid w:val="009F529E"/>
    <w:rsid w:val="00A14E37"/>
    <w:rsid w:val="00A164AC"/>
    <w:rsid w:val="00A17419"/>
    <w:rsid w:val="00A43826"/>
    <w:rsid w:val="00A531BC"/>
    <w:rsid w:val="00A72CA9"/>
    <w:rsid w:val="00A771B5"/>
    <w:rsid w:val="00A85068"/>
    <w:rsid w:val="00A90A86"/>
    <w:rsid w:val="00AA0311"/>
    <w:rsid w:val="00AA6229"/>
    <w:rsid w:val="00AB1AEF"/>
    <w:rsid w:val="00AB5B5D"/>
    <w:rsid w:val="00AC2552"/>
    <w:rsid w:val="00AC4CC0"/>
    <w:rsid w:val="00AD2A6C"/>
    <w:rsid w:val="00AE26E0"/>
    <w:rsid w:val="00AE65E1"/>
    <w:rsid w:val="00AF13FD"/>
    <w:rsid w:val="00B00105"/>
    <w:rsid w:val="00B03533"/>
    <w:rsid w:val="00B0386C"/>
    <w:rsid w:val="00B33AEC"/>
    <w:rsid w:val="00B36C5A"/>
    <w:rsid w:val="00B43673"/>
    <w:rsid w:val="00B835CC"/>
    <w:rsid w:val="00B8364A"/>
    <w:rsid w:val="00B83AD8"/>
    <w:rsid w:val="00B852FC"/>
    <w:rsid w:val="00B904FD"/>
    <w:rsid w:val="00BA3665"/>
    <w:rsid w:val="00BE0E32"/>
    <w:rsid w:val="00BE3223"/>
    <w:rsid w:val="00BF5B69"/>
    <w:rsid w:val="00C0370A"/>
    <w:rsid w:val="00C1086B"/>
    <w:rsid w:val="00C108AB"/>
    <w:rsid w:val="00C1277E"/>
    <w:rsid w:val="00C5664E"/>
    <w:rsid w:val="00C76308"/>
    <w:rsid w:val="00C764DD"/>
    <w:rsid w:val="00C84B8E"/>
    <w:rsid w:val="00CB36C2"/>
    <w:rsid w:val="00CC4423"/>
    <w:rsid w:val="00CF73C4"/>
    <w:rsid w:val="00D02956"/>
    <w:rsid w:val="00D32CAD"/>
    <w:rsid w:val="00D366C2"/>
    <w:rsid w:val="00D51646"/>
    <w:rsid w:val="00D6143B"/>
    <w:rsid w:val="00D67049"/>
    <w:rsid w:val="00D817FD"/>
    <w:rsid w:val="00D84F3D"/>
    <w:rsid w:val="00D97578"/>
    <w:rsid w:val="00DA4937"/>
    <w:rsid w:val="00DA7F56"/>
    <w:rsid w:val="00DB6B50"/>
    <w:rsid w:val="00DD08AB"/>
    <w:rsid w:val="00DD4384"/>
    <w:rsid w:val="00DD5158"/>
    <w:rsid w:val="00DD7A15"/>
    <w:rsid w:val="00E0012C"/>
    <w:rsid w:val="00E0277E"/>
    <w:rsid w:val="00E24069"/>
    <w:rsid w:val="00E3077C"/>
    <w:rsid w:val="00E44179"/>
    <w:rsid w:val="00E61AAF"/>
    <w:rsid w:val="00E62077"/>
    <w:rsid w:val="00E64BC8"/>
    <w:rsid w:val="00E65BF2"/>
    <w:rsid w:val="00E72B67"/>
    <w:rsid w:val="00E8021F"/>
    <w:rsid w:val="00E9263F"/>
    <w:rsid w:val="00EE124D"/>
    <w:rsid w:val="00EE4FAA"/>
    <w:rsid w:val="00EE53E0"/>
    <w:rsid w:val="00EF543A"/>
    <w:rsid w:val="00EF666B"/>
    <w:rsid w:val="00F006AC"/>
    <w:rsid w:val="00F02445"/>
    <w:rsid w:val="00F034CE"/>
    <w:rsid w:val="00F0762C"/>
    <w:rsid w:val="00F126CD"/>
    <w:rsid w:val="00F34E25"/>
    <w:rsid w:val="00F433B9"/>
    <w:rsid w:val="00F6235F"/>
    <w:rsid w:val="00F76A81"/>
    <w:rsid w:val="00F77F26"/>
    <w:rsid w:val="00FB4376"/>
    <w:rsid w:val="00FB49D5"/>
    <w:rsid w:val="00FD2958"/>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104ED1B"/>
  <w15:docId w15:val="{68166407-5CA3-4357-97DD-C45663FA72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Pr>
      <w:lang w:eastAsia="de-AT"/>
    </w:rPr>
  </w:style>
  <w:style w:type="paragraph" w:styleId="berschrift1">
    <w:name w:val="heading 1"/>
    <w:basedOn w:val="Standard"/>
    <w:next w:val="Standard"/>
    <w:link w:val="berschrift1Zchn"/>
    <w:qFormat/>
    <w:pPr>
      <w:keepNext/>
      <w:tabs>
        <w:tab w:val="left" w:pos="680"/>
        <w:tab w:val="left" w:pos="1814"/>
        <w:tab w:val="left" w:pos="2722"/>
        <w:tab w:val="left" w:pos="8732"/>
      </w:tabs>
      <w:spacing w:before="311"/>
      <w:outlineLvl w:val="0"/>
    </w:pPr>
    <w:rPr>
      <w:rFonts w:ascii="Arial" w:hAnsi="Arial"/>
      <w:b/>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Absatzformat12">
    <w:name w:val="Absatzformat12"/>
    <w:rsid w:val="00A72CA9"/>
    <w:rPr>
      <w:rFonts w:ascii="Helvetica Condensed" w:hAnsi="Helvetica Condensed"/>
      <w:sz w:val="18"/>
    </w:rPr>
  </w:style>
  <w:style w:type="character" w:styleId="Hervorhebung">
    <w:name w:val="Emphasis"/>
    <w:qFormat/>
    <w:rsid w:val="00807C0E"/>
    <w:rPr>
      <w:i/>
      <w:iCs/>
    </w:rPr>
  </w:style>
  <w:style w:type="paragraph" w:styleId="Titel">
    <w:name w:val="Title"/>
    <w:basedOn w:val="Standard"/>
    <w:next w:val="Standard"/>
    <w:link w:val="TitelZchn"/>
    <w:qFormat/>
    <w:rsid w:val="00807C0E"/>
    <w:pPr>
      <w:spacing w:before="240" w:after="60"/>
      <w:jc w:val="center"/>
      <w:outlineLvl w:val="0"/>
    </w:pPr>
    <w:rPr>
      <w:rFonts w:ascii="Cambria" w:hAnsi="Cambria"/>
      <w:b/>
      <w:bCs/>
      <w:kern w:val="28"/>
      <w:sz w:val="32"/>
      <w:szCs w:val="32"/>
    </w:rPr>
  </w:style>
  <w:style w:type="character" w:customStyle="1" w:styleId="TitelZchn">
    <w:name w:val="Titel Zchn"/>
    <w:link w:val="Titel"/>
    <w:rsid w:val="00807C0E"/>
    <w:rPr>
      <w:rFonts w:ascii="Cambria" w:eastAsia="Times New Roman" w:hAnsi="Cambria" w:cs="Times New Roman"/>
      <w:b/>
      <w:bCs/>
      <w:kern w:val="28"/>
      <w:sz w:val="32"/>
      <w:szCs w:val="32"/>
      <w:lang w:val="de-DE"/>
    </w:rPr>
  </w:style>
  <w:style w:type="paragraph" w:styleId="Untertitel">
    <w:name w:val="Subtitle"/>
    <w:basedOn w:val="Standard"/>
    <w:next w:val="Standard"/>
    <w:link w:val="UntertitelZchn"/>
    <w:qFormat/>
    <w:rsid w:val="00807C0E"/>
    <w:pPr>
      <w:spacing w:after="60"/>
      <w:jc w:val="center"/>
      <w:outlineLvl w:val="1"/>
    </w:pPr>
    <w:rPr>
      <w:rFonts w:ascii="Cambria" w:hAnsi="Cambria"/>
      <w:sz w:val="24"/>
      <w:szCs w:val="24"/>
    </w:rPr>
  </w:style>
  <w:style w:type="character" w:customStyle="1" w:styleId="UntertitelZchn">
    <w:name w:val="Untertitel Zchn"/>
    <w:link w:val="Untertitel"/>
    <w:rsid w:val="00807C0E"/>
    <w:rPr>
      <w:rFonts w:ascii="Cambria" w:eastAsia="Times New Roman" w:hAnsi="Cambria" w:cs="Times New Roman"/>
      <w:sz w:val="24"/>
      <w:szCs w:val="24"/>
      <w:lang w:val="de-DE"/>
    </w:rPr>
  </w:style>
  <w:style w:type="paragraph" w:styleId="KeinLeerraum">
    <w:name w:val="No Spacing"/>
    <w:uiPriority w:val="1"/>
    <w:qFormat/>
    <w:rsid w:val="00807C0E"/>
    <w:rPr>
      <w:lang w:eastAsia="de-AT"/>
    </w:rPr>
  </w:style>
  <w:style w:type="character" w:styleId="Fett">
    <w:name w:val="Strong"/>
    <w:uiPriority w:val="22"/>
    <w:qFormat/>
    <w:rsid w:val="001B0465"/>
    <w:rPr>
      <w:b/>
      <w:bCs/>
    </w:rPr>
  </w:style>
  <w:style w:type="paragraph" w:styleId="Dokumentstruktur">
    <w:name w:val="Document Map"/>
    <w:basedOn w:val="Standard"/>
    <w:semiHidden/>
    <w:rsid w:val="00E61AAF"/>
    <w:pPr>
      <w:shd w:val="clear" w:color="auto" w:fill="000080"/>
    </w:pPr>
    <w:rPr>
      <w:rFonts w:ascii="Tahoma" w:hAnsi="Tahoma" w:cs="Tahoma"/>
    </w:rPr>
  </w:style>
  <w:style w:type="paragraph" w:customStyle="1" w:styleId="Grundtext">
    <w:name w:val="Grundtext"/>
    <w:basedOn w:val="Standard"/>
    <w:next w:val="Standard"/>
    <w:rsid w:val="00C108AB"/>
    <w:pPr>
      <w:tabs>
        <w:tab w:val="left" w:pos="851"/>
      </w:tabs>
      <w:ind w:left="284"/>
    </w:pPr>
    <w:rPr>
      <w:rFonts w:ascii="Arial" w:hAnsi="Arial"/>
      <w:color w:val="0000FF"/>
      <w:w w:val="90"/>
      <w:lang w:eastAsia="de-DE"/>
    </w:rPr>
  </w:style>
  <w:style w:type="paragraph" w:styleId="Sprechblasentext">
    <w:name w:val="Balloon Text"/>
    <w:basedOn w:val="Standard"/>
    <w:link w:val="SprechblasentextZchn"/>
    <w:rsid w:val="009F283C"/>
    <w:rPr>
      <w:rFonts w:ascii="Tahoma" w:hAnsi="Tahoma" w:cs="Tahoma"/>
      <w:sz w:val="16"/>
      <w:szCs w:val="16"/>
    </w:rPr>
  </w:style>
  <w:style w:type="character" w:customStyle="1" w:styleId="SprechblasentextZchn">
    <w:name w:val="Sprechblasentext Zchn"/>
    <w:link w:val="Sprechblasentext"/>
    <w:rsid w:val="009F283C"/>
    <w:rPr>
      <w:rFonts w:ascii="Tahoma" w:hAnsi="Tahoma" w:cs="Tahoma"/>
      <w:sz w:val="16"/>
      <w:szCs w:val="16"/>
      <w:lang w:eastAsia="de-AT"/>
    </w:rPr>
  </w:style>
  <w:style w:type="paragraph" w:styleId="Listenabsatz">
    <w:name w:val="List Paragraph"/>
    <w:basedOn w:val="Standard"/>
    <w:uiPriority w:val="34"/>
    <w:qFormat/>
    <w:rsid w:val="005C0199"/>
    <w:pPr>
      <w:ind w:left="720"/>
      <w:contextualSpacing/>
    </w:pPr>
  </w:style>
  <w:style w:type="character" w:styleId="Platzhaltertext">
    <w:name w:val="Placeholder Text"/>
    <w:basedOn w:val="Absatz-Standardschriftart"/>
    <w:uiPriority w:val="99"/>
    <w:semiHidden/>
    <w:rsid w:val="009762A9"/>
    <w:rPr>
      <w:color w:val="808080"/>
    </w:rPr>
  </w:style>
  <w:style w:type="character" w:styleId="Kommentarzeichen">
    <w:name w:val="annotation reference"/>
    <w:basedOn w:val="Absatz-Standardschriftart"/>
    <w:semiHidden/>
    <w:unhideWhenUsed/>
    <w:rsid w:val="001E4E53"/>
    <w:rPr>
      <w:sz w:val="16"/>
      <w:szCs w:val="16"/>
    </w:rPr>
  </w:style>
  <w:style w:type="paragraph" w:styleId="Kommentartext">
    <w:name w:val="annotation text"/>
    <w:basedOn w:val="Standard"/>
    <w:link w:val="KommentartextZchn"/>
    <w:semiHidden/>
    <w:unhideWhenUsed/>
    <w:rsid w:val="001E4E53"/>
  </w:style>
  <w:style w:type="character" w:customStyle="1" w:styleId="KommentartextZchn">
    <w:name w:val="Kommentartext Zchn"/>
    <w:basedOn w:val="Absatz-Standardschriftart"/>
    <w:link w:val="Kommentartext"/>
    <w:semiHidden/>
    <w:rsid w:val="001E4E53"/>
    <w:rPr>
      <w:lang w:eastAsia="de-AT"/>
    </w:rPr>
  </w:style>
  <w:style w:type="paragraph" w:styleId="Kommentarthema">
    <w:name w:val="annotation subject"/>
    <w:basedOn w:val="Kommentartext"/>
    <w:next w:val="Kommentartext"/>
    <w:link w:val="KommentarthemaZchn"/>
    <w:semiHidden/>
    <w:unhideWhenUsed/>
    <w:rsid w:val="001E4E53"/>
    <w:rPr>
      <w:b/>
      <w:bCs/>
    </w:rPr>
  </w:style>
  <w:style w:type="character" w:customStyle="1" w:styleId="KommentarthemaZchn">
    <w:name w:val="Kommentarthema Zchn"/>
    <w:basedOn w:val="KommentartextZchn"/>
    <w:link w:val="Kommentarthema"/>
    <w:semiHidden/>
    <w:rsid w:val="001E4E53"/>
    <w:rPr>
      <w:b/>
      <w:bCs/>
      <w:lang w:eastAsia="de-AT"/>
    </w:rPr>
  </w:style>
  <w:style w:type="paragraph" w:customStyle="1" w:styleId="Default">
    <w:name w:val="Default"/>
    <w:rsid w:val="00163D56"/>
    <w:pPr>
      <w:autoSpaceDE w:val="0"/>
      <w:autoSpaceDN w:val="0"/>
      <w:adjustRightInd w:val="0"/>
    </w:pPr>
    <w:rPr>
      <w:rFonts w:ascii="Helvetica Condensed" w:hAnsi="Helvetica Condensed" w:cs="Helvetica Condensed"/>
      <w:color w:val="000000"/>
      <w:sz w:val="24"/>
      <w:szCs w:val="24"/>
      <w:lang w:val="de-AT"/>
    </w:rPr>
  </w:style>
  <w:style w:type="paragraph" w:styleId="StandardWeb">
    <w:name w:val="Normal (Web)"/>
    <w:basedOn w:val="Standard"/>
    <w:uiPriority w:val="99"/>
    <w:semiHidden/>
    <w:unhideWhenUsed/>
    <w:rsid w:val="00D817FD"/>
    <w:pPr>
      <w:spacing w:before="100" w:beforeAutospacing="1" w:after="100" w:afterAutospacing="1"/>
    </w:pPr>
    <w:rPr>
      <w:rFonts w:ascii="Arial" w:hAnsi="Arial" w:cs="Arial"/>
      <w:sz w:val="22"/>
      <w:szCs w:val="22"/>
      <w:lang w:val="de-AT"/>
    </w:rPr>
  </w:style>
  <w:style w:type="character" w:customStyle="1" w:styleId="berschrift1Zchn">
    <w:name w:val="Überschrift 1 Zchn"/>
    <w:basedOn w:val="Absatz-Standardschriftart"/>
    <w:link w:val="berschrift1"/>
    <w:rsid w:val="003E5CC1"/>
    <w:rPr>
      <w:rFonts w:ascii="Arial" w:hAnsi="Arial"/>
      <w:b/>
      <w:lang w:eastAsia="de-AT"/>
    </w:rPr>
  </w:style>
  <w:style w:type="paragraph" w:styleId="Kopfzeile">
    <w:name w:val="header"/>
    <w:basedOn w:val="Standard"/>
    <w:link w:val="KopfzeileZchn"/>
    <w:unhideWhenUsed/>
    <w:rsid w:val="008772A5"/>
    <w:pPr>
      <w:tabs>
        <w:tab w:val="center" w:pos="4536"/>
        <w:tab w:val="right" w:pos="9072"/>
      </w:tabs>
    </w:pPr>
  </w:style>
  <w:style w:type="character" w:customStyle="1" w:styleId="KopfzeileZchn">
    <w:name w:val="Kopfzeile Zchn"/>
    <w:basedOn w:val="Absatz-Standardschriftart"/>
    <w:link w:val="Kopfzeile"/>
    <w:rsid w:val="008772A5"/>
    <w:rPr>
      <w:lang w:eastAsia="de-AT"/>
    </w:rPr>
  </w:style>
  <w:style w:type="paragraph" w:styleId="Fuzeile">
    <w:name w:val="footer"/>
    <w:basedOn w:val="Standard"/>
    <w:link w:val="FuzeileZchn"/>
    <w:unhideWhenUsed/>
    <w:rsid w:val="008772A5"/>
    <w:pPr>
      <w:tabs>
        <w:tab w:val="center" w:pos="4536"/>
        <w:tab w:val="right" w:pos="9072"/>
      </w:tabs>
    </w:pPr>
  </w:style>
  <w:style w:type="character" w:customStyle="1" w:styleId="FuzeileZchn">
    <w:name w:val="Fußzeile Zchn"/>
    <w:basedOn w:val="Absatz-Standardschriftart"/>
    <w:link w:val="Fuzeile"/>
    <w:rsid w:val="008772A5"/>
    <w:rPr>
      <w:lang w:eastAsia="de-AT"/>
    </w:rPr>
  </w:style>
  <w:style w:type="paragraph" w:customStyle="1" w:styleId="Blocksatz">
    <w:name w:val="Blocksatz"/>
    <w:basedOn w:val="Standard"/>
    <w:rsid w:val="00231CC1"/>
    <w:pPr>
      <w:overflowPunct w:val="0"/>
      <w:autoSpaceDE w:val="0"/>
      <w:autoSpaceDN w:val="0"/>
      <w:adjustRightInd w:val="0"/>
      <w:ind w:left="425" w:right="2268"/>
    </w:pPr>
    <w:rPr>
      <w:rFonts w:ascii="Univers" w:hAnsi="Univers"/>
      <w:lang w:eastAsia="en-GB"/>
    </w:rPr>
  </w:style>
  <w:style w:type="paragraph" w:customStyle="1" w:styleId="Normal">
    <w:name w:val="[Normal]"/>
    <w:rsid w:val="00E0277E"/>
    <w:pPr>
      <w:widowControl w:val="0"/>
      <w:autoSpaceDE w:val="0"/>
      <w:autoSpaceDN w:val="0"/>
      <w:adjustRightInd w:val="0"/>
    </w:pPr>
    <w:rPr>
      <w:rFonts w:ascii="Arial" w:hAnsi="Arial" w:cs="Arial"/>
      <w:sz w:val="2"/>
      <w:szCs w:val="2"/>
      <w:lang w:val="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869970">
      <w:bodyDiv w:val="1"/>
      <w:marLeft w:val="0"/>
      <w:marRight w:val="0"/>
      <w:marTop w:val="0"/>
      <w:marBottom w:val="0"/>
      <w:divBdr>
        <w:top w:val="none" w:sz="0" w:space="0" w:color="auto"/>
        <w:left w:val="none" w:sz="0" w:space="0" w:color="auto"/>
        <w:bottom w:val="none" w:sz="0" w:space="0" w:color="auto"/>
        <w:right w:val="none" w:sz="0" w:space="0" w:color="auto"/>
      </w:divBdr>
    </w:div>
    <w:div w:id="66655509">
      <w:bodyDiv w:val="1"/>
      <w:marLeft w:val="0"/>
      <w:marRight w:val="0"/>
      <w:marTop w:val="0"/>
      <w:marBottom w:val="0"/>
      <w:divBdr>
        <w:top w:val="none" w:sz="0" w:space="0" w:color="auto"/>
        <w:left w:val="none" w:sz="0" w:space="0" w:color="auto"/>
        <w:bottom w:val="none" w:sz="0" w:space="0" w:color="auto"/>
        <w:right w:val="none" w:sz="0" w:space="0" w:color="auto"/>
      </w:divBdr>
    </w:div>
    <w:div w:id="81535009">
      <w:bodyDiv w:val="1"/>
      <w:marLeft w:val="0"/>
      <w:marRight w:val="0"/>
      <w:marTop w:val="0"/>
      <w:marBottom w:val="0"/>
      <w:divBdr>
        <w:top w:val="none" w:sz="0" w:space="0" w:color="auto"/>
        <w:left w:val="none" w:sz="0" w:space="0" w:color="auto"/>
        <w:bottom w:val="none" w:sz="0" w:space="0" w:color="auto"/>
        <w:right w:val="none" w:sz="0" w:space="0" w:color="auto"/>
      </w:divBdr>
    </w:div>
    <w:div w:id="122231975">
      <w:bodyDiv w:val="1"/>
      <w:marLeft w:val="0"/>
      <w:marRight w:val="0"/>
      <w:marTop w:val="0"/>
      <w:marBottom w:val="0"/>
      <w:divBdr>
        <w:top w:val="none" w:sz="0" w:space="0" w:color="auto"/>
        <w:left w:val="none" w:sz="0" w:space="0" w:color="auto"/>
        <w:bottom w:val="none" w:sz="0" w:space="0" w:color="auto"/>
        <w:right w:val="none" w:sz="0" w:space="0" w:color="auto"/>
      </w:divBdr>
    </w:div>
    <w:div w:id="179665579">
      <w:bodyDiv w:val="1"/>
      <w:marLeft w:val="0"/>
      <w:marRight w:val="0"/>
      <w:marTop w:val="0"/>
      <w:marBottom w:val="0"/>
      <w:divBdr>
        <w:top w:val="none" w:sz="0" w:space="0" w:color="auto"/>
        <w:left w:val="none" w:sz="0" w:space="0" w:color="auto"/>
        <w:bottom w:val="none" w:sz="0" w:space="0" w:color="auto"/>
        <w:right w:val="none" w:sz="0" w:space="0" w:color="auto"/>
      </w:divBdr>
    </w:div>
    <w:div w:id="317156595">
      <w:bodyDiv w:val="1"/>
      <w:marLeft w:val="0"/>
      <w:marRight w:val="0"/>
      <w:marTop w:val="0"/>
      <w:marBottom w:val="0"/>
      <w:divBdr>
        <w:top w:val="none" w:sz="0" w:space="0" w:color="auto"/>
        <w:left w:val="none" w:sz="0" w:space="0" w:color="auto"/>
        <w:bottom w:val="none" w:sz="0" w:space="0" w:color="auto"/>
        <w:right w:val="none" w:sz="0" w:space="0" w:color="auto"/>
      </w:divBdr>
    </w:div>
    <w:div w:id="332688190">
      <w:bodyDiv w:val="1"/>
      <w:marLeft w:val="0"/>
      <w:marRight w:val="0"/>
      <w:marTop w:val="0"/>
      <w:marBottom w:val="0"/>
      <w:divBdr>
        <w:top w:val="none" w:sz="0" w:space="0" w:color="auto"/>
        <w:left w:val="none" w:sz="0" w:space="0" w:color="auto"/>
        <w:bottom w:val="none" w:sz="0" w:space="0" w:color="auto"/>
        <w:right w:val="none" w:sz="0" w:space="0" w:color="auto"/>
      </w:divBdr>
    </w:div>
    <w:div w:id="346759740">
      <w:bodyDiv w:val="1"/>
      <w:marLeft w:val="0"/>
      <w:marRight w:val="0"/>
      <w:marTop w:val="0"/>
      <w:marBottom w:val="0"/>
      <w:divBdr>
        <w:top w:val="none" w:sz="0" w:space="0" w:color="auto"/>
        <w:left w:val="none" w:sz="0" w:space="0" w:color="auto"/>
        <w:bottom w:val="none" w:sz="0" w:space="0" w:color="auto"/>
        <w:right w:val="none" w:sz="0" w:space="0" w:color="auto"/>
      </w:divBdr>
    </w:div>
    <w:div w:id="477773076">
      <w:bodyDiv w:val="1"/>
      <w:marLeft w:val="0"/>
      <w:marRight w:val="0"/>
      <w:marTop w:val="0"/>
      <w:marBottom w:val="0"/>
      <w:divBdr>
        <w:top w:val="none" w:sz="0" w:space="0" w:color="auto"/>
        <w:left w:val="none" w:sz="0" w:space="0" w:color="auto"/>
        <w:bottom w:val="none" w:sz="0" w:space="0" w:color="auto"/>
        <w:right w:val="none" w:sz="0" w:space="0" w:color="auto"/>
      </w:divBdr>
    </w:div>
    <w:div w:id="572666007">
      <w:bodyDiv w:val="1"/>
      <w:marLeft w:val="0"/>
      <w:marRight w:val="0"/>
      <w:marTop w:val="0"/>
      <w:marBottom w:val="0"/>
      <w:divBdr>
        <w:top w:val="none" w:sz="0" w:space="0" w:color="auto"/>
        <w:left w:val="none" w:sz="0" w:space="0" w:color="auto"/>
        <w:bottom w:val="none" w:sz="0" w:space="0" w:color="auto"/>
        <w:right w:val="none" w:sz="0" w:space="0" w:color="auto"/>
      </w:divBdr>
    </w:div>
    <w:div w:id="599293860">
      <w:bodyDiv w:val="1"/>
      <w:marLeft w:val="0"/>
      <w:marRight w:val="0"/>
      <w:marTop w:val="0"/>
      <w:marBottom w:val="0"/>
      <w:divBdr>
        <w:top w:val="none" w:sz="0" w:space="0" w:color="auto"/>
        <w:left w:val="none" w:sz="0" w:space="0" w:color="auto"/>
        <w:bottom w:val="none" w:sz="0" w:space="0" w:color="auto"/>
        <w:right w:val="none" w:sz="0" w:space="0" w:color="auto"/>
      </w:divBdr>
    </w:div>
    <w:div w:id="615914351">
      <w:bodyDiv w:val="1"/>
      <w:marLeft w:val="0"/>
      <w:marRight w:val="0"/>
      <w:marTop w:val="0"/>
      <w:marBottom w:val="0"/>
      <w:divBdr>
        <w:top w:val="none" w:sz="0" w:space="0" w:color="auto"/>
        <w:left w:val="none" w:sz="0" w:space="0" w:color="auto"/>
        <w:bottom w:val="none" w:sz="0" w:space="0" w:color="auto"/>
        <w:right w:val="none" w:sz="0" w:space="0" w:color="auto"/>
      </w:divBdr>
    </w:div>
    <w:div w:id="671222644">
      <w:bodyDiv w:val="1"/>
      <w:marLeft w:val="0"/>
      <w:marRight w:val="0"/>
      <w:marTop w:val="0"/>
      <w:marBottom w:val="0"/>
      <w:divBdr>
        <w:top w:val="none" w:sz="0" w:space="0" w:color="auto"/>
        <w:left w:val="none" w:sz="0" w:space="0" w:color="auto"/>
        <w:bottom w:val="none" w:sz="0" w:space="0" w:color="auto"/>
        <w:right w:val="none" w:sz="0" w:space="0" w:color="auto"/>
      </w:divBdr>
    </w:div>
    <w:div w:id="723721575">
      <w:bodyDiv w:val="1"/>
      <w:marLeft w:val="0"/>
      <w:marRight w:val="0"/>
      <w:marTop w:val="0"/>
      <w:marBottom w:val="0"/>
      <w:divBdr>
        <w:top w:val="none" w:sz="0" w:space="0" w:color="auto"/>
        <w:left w:val="none" w:sz="0" w:space="0" w:color="auto"/>
        <w:bottom w:val="none" w:sz="0" w:space="0" w:color="auto"/>
        <w:right w:val="none" w:sz="0" w:space="0" w:color="auto"/>
      </w:divBdr>
    </w:div>
    <w:div w:id="728264232">
      <w:bodyDiv w:val="1"/>
      <w:marLeft w:val="0"/>
      <w:marRight w:val="0"/>
      <w:marTop w:val="0"/>
      <w:marBottom w:val="0"/>
      <w:divBdr>
        <w:top w:val="none" w:sz="0" w:space="0" w:color="auto"/>
        <w:left w:val="none" w:sz="0" w:space="0" w:color="auto"/>
        <w:bottom w:val="none" w:sz="0" w:space="0" w:color="auto"/>
        <w:right w:val="none" w:sz="0" w:space="0" w:color="auto"/>
      </w:divBdr>
    </w:div>
    <w:div w:id="813303851">
      <w:bodyDiv w:val="1"/>
      <w:marLeft w:val="0"/>
      <w:marRight w:val="0"/>
      <w:marTop w:val="0"/>
      <w:marBottom w:val="0"/>
      <w:divBdr>
        <w:top w:val="none" w:sz="0" w:space="0" w:color="auto"/>
        <w:left w:val="none" w:sz="0" w:space="0" w:color="auto"/>
        <w:bottom w:val="none" w:sz="0" w:space="0" w:color="auto"/>
        <w:right w:val="none" w:sz="0" w:space="0" w:color="auto"/>
      </w:divBdr>
    </w:div>
    <w:div w:id="889922643">
      <w:bodyDiv w:val="1"/>
      <w:marLeft w:val="0"/>
      <w:marRight w:val="0"/>
      <w:marTop w:val="0"/>
      <w:marBottom w:val="0"/>
      <w:divBdr>
        <w:top w:val="none" w:sz="0" w:space="0" w:color="auto"/>
        <w:left w:val="none" w:sz="0" w:space="0" w:color="auto"/>
        <w:bottom w:val="none" w:sz="0" w:space="0" w:color="auto"/>
        <w:right w:val="none" w:sz="0" w:space="0" w:color="auto"/>
      </w:divBdr>
    </w:div>
    <w:div w:id="894894876">
      <w:bodyDiv w:val="1"/>
      <w:marLeft w:val="0"/>
      <w:marRight w:val="0"/>
      <w:marTop w:val="0"/>
      <w:marBottom w:val="0"/>
      <w:divBdr>
        <w:top w:val="none" w:sz="0" w:space="0" w:color="auto"/>
        <w:left w:val="none" w:sz="0" w:space="0" w:color="auto"/>
        <w:bottom w:val="none" w:sz="0" w:space="0" w:color="auto"/>
        <w:right w:val="none" w:sz="0" w:space="0" w:color="auto"/>
      </w:divBdr>
    </w:div>
    <w:div w:id="983461723">
      <w:bodyDiv w:val="1"/>
      <w:marLeft w:val="0"/>
      <w:marRight w:val="0"/>
      <w:marTop w:val="0"/>
      <w:marBottom w:val="0"/>
      <w:divBdr>
        <w:top w:val="none" w:sz="0" w:space="0" w:color="auto"/>
        <w:left w:val="none" w:sz="0" w:space="0" w:color="auto"/>
        <w:bottom w:val="none" w:sz="0" w:space="0" w:color="auto"/>
        <w:right w:val="none" w:sz="0" w:space="0" w:color="auto"/>
      </w:divBdr>
    </w:div>
    <w:div w:id="998266646">
      <w:bodyDiv w:val="1"/>
      <w:marLeft w:val="0"/>
      <w:marRight w:val="0"/>
      <w:marTop w:val="0"/>
      <w:marBottom w:val="0"/>
      <w:divBdr>
        <w:top w:val="none" w:sz="0" w:space="0" w:color="auto"/>
        <w:left w:val="none" w:sz="0" w:space="0" w:color="auto"/>
        <w:bottom w:val="none" w:sz="0" w:space="0" w:color="auto"/>
        <w:right w:val="none" w:sz="0" w:space="0" w:color="auto"/>
      </w:divBdr>
    </w:div>
    <w:div w:id="1041516106">
      <w:bodyDiv w:val="1"/>
      <w:marLeft w:val="0"/>
      <w:marRight w:val="0"/>
      <w:marTop w:val="0"/>
      <w:marBottom w:val="0"/>
      <w:divBdr>
        <w:top w:val="none" w:sz="0" w:space="0" w:color="auto"/>
        <w:left w:val="none" w:sz="0" w:space="0" w:color="auto"/>
        <w:bottom w:val="none" w:sz="0" w:space="0" w:color="auto"/>
        <w:right w:val="none" w:sz="0" w:space="0" w:color="auto"/>
      </w:divBdr>
    </w:div>
    <w:div w:id="1063260076">
      <w:bodyDiv w:val="1"/>
      <w:marLeft w:val="0"/>
      <w:marRight w:val="0"/>
      <w:marTop w:val="0"/>
      <w:marBottom w:val="0"/>
      <w:divBdr>
        <w:top w:val="none" w:sz="0" w:space="0" w:color="auto"/>
        <w:left w:val="none" w:sz="0" w:space="0" w:color="auto"/>
        <w:bottom w:val="none" w:sz="0" w:space="0" w:color="auto"/>
        <w:right w:val="none" w:sz="0" w:space="0" w:color="auto"/>
      </w:divBdr>
    </w:div>
    <w:div w:id="1093743615">
      <w:bodyDiv w:val="1"/>
      <w:marLeft w:val="0"/>
      <w:marRight w:val="0"/>
      <w:marTop w:val="0"/>
      <w:marBottom w:val="0"/>
      <w:divBdr>
        <w:top w:val="none" w:sz="0" w:space="0" w:color="auto"/>
        <w:left w:val="none" w:sz="0" w:space="0" w:color="auto"/>
        <w:bottom w:val="none" w:sz="0" w:space="0" w:color="auto"/>
        <w:right w:val="none" w:sz="0" w:space="0" w:color="auto"/>
      </w:divBdr>
    </w:div>
    <w:div w:id="1105076473">
      <w:bodyDiv w:val="1"/>
      <w:marLeft w:val="0"/>
      <w:marRight w:val="0"/>
      <w:marTop w:val="0"/>
      <w:marBottom w:val="0"/>
      <w:divBdr>
        <w:top w:val="none" w:sz="0" w:space="0" w:color="auto"/>
        <w:left w:val="none" w:sz="0" w:space="0" w:color="auto"/>
        <w:bottom w:val="none" w:sz="0" w:space="0" w:color="auto"/>
        <w:right w:val="none" w:sz="0" w:space="0" w:color="auto"/>
      </w:divBdr>
    </w:div>
    <w:div w:id="1121261446">
      <w:bodyDiv w:val="1"/>
      <w:marLeft w:val="0"/>
      <w:marRight w:val="0"/>
      <w:marTop w:val="0"/>
      <w:marBottom w:val="0"/>
      <w:divBdr>
        <w:top w:val="none" w:sz="0" w:space="0" w:color="auto"/>
        <w:left w:val="none" w:sz="0" w:space="0" w:color="auto"/>
        <w:bottom w:val="none" w:sz="0" w:space="0" w:color="auto"/>
        <w:right w:val="none" w:sz="0" w:space="0" w:color="auto"/>
      </w:divBdr>
    </w:div>
    <w:div w:id="1128937979">
      <w:bodyDiv w:val="1"/>
      <w:marLeft w:val="0"/>
      <w:marRight w:val="0"/>
      <w:marTop w:val="0"/>
      <w:marBottom w:val="0"/>
      <w:divBdr>
        <w:top w:val="none" w:sz="0" w:space="0" w:color="auto"/>
        <w:left w:val="none" w:sz="0" w:space="0" w:color="auto"/>
        <w:bottom w:val="none" w:sz="0" w:space="0" w:color="auto"/>
        <w:right w:val="none" w:sz="0" w:space="0" w:color="auto"/>
      </w:divBdr>
    </w:div>
    <w:div w:id="1305693364">
      <w:bodyDiv w:val="1"/>
      <w:marLeft w:val="0"/>
      <w:marRight w:val="0"/>
      <w:marTop w:val="0"/>
      <w:marBottom w:val="0"/>
      <w:divBdr>
        <w:top w:val="none" w:sz="0" w:space="0" w:color="auto"/>
        <w:left w:val="none" w:sz="0" w:space="0" w:color="auto"/>
        <w:bottom w:val="none" w:sz="0" w:space="0" w:color="auto"/>
        <w:right w:val="none" w:sz="0" w:space="0" w:color="auto"/>
      </w:divBdr>
    </w:div>
    <w:div w:id="1315111856">
      <w:bodyDiv w:val="1"/>
      <w:marLeft w:val="0"/>
      <w:marRight w:val="0"/>
      <w:marTop w:val="0"/>
      <w:marBottom w:val="0"/>
      <w:divBdr>
        <w:top w:val="none" w:sz="0" w:space="0" w:color="auto"/>
        <w:left w:val="none" w:sz="0" w:space="0" w:color="auto"/>
        <w:bottom w:val="none" w:sz="0" w:space="0" w:color="auto"/>
        <w:right w:val="none" w:sz="0" w:space="0" w:color="auto"/>
      </w:divBdr>
    </w:div>
    <w:div w:id="1322155946">
      <w:bodyDiv w:val="1"/>
      <w:marLeft w:val="0"/>
      <w:marRight w:val="0"/>
      <w:marTop w:val="0"/>
      <w:marBottom w:val="0"/>
      <w:divBdr>
        <w:top w:val="none" w:sz="0" w:space="0" w:color="auto"/>
        <w:left w:val="none" w:sz="0" w:space="0" w:color="auto"/>
        <w:bottom w:val="none" w:sz="0" w:space="0" w:color="auto"/>
        <w:right w:val="none" w:sz="0" w:space="0" w:color="auto"/>
      </w:divBdr>
    </w:div>
    <w:div w:id="1440416164">
      <w:bodyDiv w:val="1"/>
      <w:marLeft w:val="0"/>
      <w:marRight w:val="0"/>
      <w:marTop w:val="0"/>
      <w:marBottom w:val="0"/>
      <w:divBdr>
        <w:top w:val="none" w:sz="0" w:space="0" w:color="auto"/>
        <w:left w:val="none" w:sz="0" w:space="0" w:color="auto"/>
        <w:bottom w:val="none" w:sz="0" w:space="0" w:color="auto"/>
        <w:right w:val="none" w:sz="0" w:space="0" w:color="auto"/>
      </w:divBdr>
    </w:div>
    <w:div w:id="1484854334">
      <w:bodyDiv w:val="1"/>
      <w:marLeft w:val="0"/>
      <w:marRight w:val="0"/>
      <w:marTop w:val="0"/>
      <w:marBottom w:val="0"/>
      <w:divBdr>
        <w:top w:val="none" w:sz="0" w:space="0" w:color="auto"/>
        <w:left w:val="none" w:sz="0" w:space="0" w:color="auto"/>
        <w:bottom w:val="none" w:sz="0" w:space="0" w:color="auto"/>
        <w:right w:val="none" w:sz="0" w:space="0" w:color="auto"/>
      </w:divBdr>
    </w:div>
    <w:div w:id="1566529631">
      <w:bodyDiv w:val="1"/>
      <w:marLeft w:val="0"/>
      <w:marRight w:val="0"/>
      <w:marTop w:val="0"/>
      <w:marBottom w:val="0"/>
      <w:divBdr>
        <w:top w:val="none" w:sz="0" w:space="0" w:color="auto"/>
        <w:left w:val="none" w:sz="0" w:space="0" w:color="auto"/>
        <w:bottom w:val="none" w:sz="0" w:space="0" w:color="auto"/>
        <w:right w:val="none" w:sz="0" w:space="0" w:color="auto"/>
      </w:divBdr>
    </w:div>
    <w:div w:id="1733648998">
      <w:bodyDiv w:val="1"/>
      <w:marLeft w:val="0"/>
      <w:marRight w:val="0"/>
      <w:marTop w:val="0"/>
      <w:marBottom w:val="0"/>
      <w:divBdr>
        <w:top w:val="none" w:sz="0" w:space="0" w:color="auto"/>
        <w:left w:val="none" w:sz="0" w:space="0" w:color="auto"/>
        <w:bottom w:val="none" w:sz="0" w:space="0" w:color="auto"/>
        <w:right w:val="none" w:sz="0" w:space="0" w:color="auto"/>
      </w:divBdr>
    </w:div>
    <w:div w:id="1735271194">
      <w:bodyDiv w:val="1"/>
      <w:marLeft w:val="0"/>
      <w:marRight w:val="0"/>
      <w:marTop w:val="0"/>
      <w:marBottom w:val="0"/>
      <w:divBdr>
        <w:top w:val="none" w:sz="0" w:space="0" w:color="auto"/>
        <w:left w:val="none" w:sz="0" w:space="0" w:color="auto"/>
        <w:bottom w:val="none" w:sz="0" w:space="0" w:color="auto"/>
        <w:right w:val="none" w:sz="0" w:space="0" w:color="auto"/>
      </w:divBdr>
    </w:div>
    <w:div w:id="1906793741">
      <w:bodyDiv w:val="1"/>
      <w:marLeft w:val="0"/>
      <w:marRight w:val="0"/>
      <w:marTop w:val="0"/>
      <w:marBottom w:val="0"/>
      <w:divBdr>
        <w:top w:val="none" w:sz="0" w:space="0" w:color="auto"/>
        <w:left w:val="none" w:sz="0" w:space="0" w:color="auto"/>
        <w:bottom w:val="none" w:sz="0" w:space="0" w:color="auto"/>
        <w:right w:val="none" w:sz="0" w:space="0" w:color="auto"/>
      </w:divBdr>
    </w:div>
    <w:div w:id="2009628083">
      <w:bodyDiv w:val="1"/>
      <w:marLeft w:val="0"/>
      <w:marRight w:val="0"/>
      <w:marTop w:val="0"/>
      <w:marBottom w:val="0"/>
      <w:divBdr>
        <w:top w:val="none" w:sz="0" w:space="0" w:color="auto"/>
        <w:left w:val="none" w:sz="0" w:space="0" w:color="auto"/>
        <w:bottom w:val="none" w:sz="0" w:space="0" w:color="auto"/>
        <w:right w:val="none" w:sz="0" w:space="0" w:color="auto"/>
      </w:divBdr>
    </w:div>
    <w:div w:id="20424314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header" Target="header3.xml"/><Relationship Id="rId10" Type="http://schemas.openxmlformats.org/officeDocument/2006/relationships/image" Target="media/image3.png"/><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oter" Target="footer2.xml"/></Relationships>
</file>

<file path=word/_rels/header3.xml.rels><?xml version="1.0" encoding="UTF-8" standalone="yes"?>
<Relationships xmlns="http://schemas.openxmlformats.org/package/2006/relationships"><Relationship Id="rId1" Type="http://schemas.openxmlformats.org/officeDocument/2006/relationships/image" Target="media/image12.jp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5F790F2-66E8-48CD-974B-993BE593FA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2780</Words>
  <Characters>23253</Characters>
  <Application>Microsoft Office Word</Application>
  <DocSecurity>0</DocSecurity>
  <Lines>193</Lines>
  <Paragraphs>51</Paragraphs>
  <ScaleCrop>false</ScaleCrop>
  <HeadingPairs>
    <vt:vector size="2" baseType="variant">
      <vt:variant>
        <vt:lpstr>Titel</vt:lpstr>
      </vt:variant>
      <vt:variant>
        <vt:i4>1</vt:i4>
      </vt:variant>
    </vt:vector>
  </HeadingPairs>
  <TitlesOfParts>
    <vt:vector size="1" baseType="lpstr">
      <vt:lpstr>PENEDER-HERCULES</vt:lpstr>
    </vt:vector>
  </TitlesOfParts>
  <Company>Peneder BS</Company>
  <LinksUpToDate>false</LinksUpToDate>
  <CharactersWithSpaces>25982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PENEDER-HERCULES</dc:title>
  <dc:creator>20ks</dc:creator>
  <cp:lastModifiedBy>Hoffmann Martin</cp:lastModifiedBy>
  <cp:revision>89</cp:revision>
  <cp:lastPrinted>2009-05-26T08:08:00Z</cp:lastPrinted>
  <dcterms:created xsi:type="dcterms:W3CDTF">2020-11-12T09:21:00Z</dcterms:created>
  <dcterms:modified xsi:type="dcterms:W3CDTF">2026-01-21T12:44:00Z</dcterms:modified>
</cp:coreProperties>
</file>